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B0900" w14:textId="205B8F13" w:rsidR="007B276A" w:rsidRPr="0073170E" w:rsidRDefault="007B276A" w:rsidP="007B276A">
      <w:pPr>
        <w:rPr>
          <w:rFonts w:ascii="Times New Roman" w:hAnsi="Times New Roman" w:cs="Times New Roman"/>
          <w:b/>
          <w:bCs/>
          <w:sz w:val="20"/>
          <w:szCs w:val="20"/>
        </w:rPr>
      </w:pPr>
      <w:r w:rsidRPr="0073170E">
        <w:rPr>
          <w:rFonts w:ascii="Times New Roman" w:hAnsi="Times New Roman" w:cs="Times New Roman"/>
          <w:b/>
          <w:bCs/>
          <w:sz w:val="20"/>
          <w:szCs w:val="20"/>
        </w:rPr>
        <w:t>S.23.01.</w:t>
      </w:r>
      <w:r w:rsidRPr="0073170E">
        <w:rPr>
          <w:rFonts w:ascii="Times New Roman" w:hAnsi="Times New Roman" w:cs="Times New Roman"/>
          <w:b/>
          <w:sz w:val="20"/>
          <w:szCs w:val="20"/>
        </w:rPr>
        <w:t xml:space="preserve"> O</w:t>
      </w:r>
      <w:r w:rsidRPr="0073170E">
        <w:rPr>
          <w:rFonts w:ascii="Times New Roman" w:hAnsi="Times New Roman" w:cs="Times New Roman"/>
          <w:b/>
          <w:bCs/>
          <w:sz w:val="20"/>
          <w:szCs w:val="20"/>
        </w:rPr>
        <w:t xml:space="preserve">wn Funds </w:t>
      </w:r>
    </w:p>
    <w:p w14:paraId="47D43825" w14:textId="77777777" w:rsidR="007B276A" w:rsidRPr="0073170E" w:rsidRDefault="007B276A" w:rsidP="007B276A">
      <w:pPr>
        <w:rPr>
          <w:rFonts w:ascii="Times New Roman" w:hAnsi="Times New Roman" w:cs="Times New Roman"/>
          <w:b/>
          <w:sz w:val="20"/>
          <w:szCs w:val="20"/>
        </w:rPr>
      </w:pPr>
      <w:r w:rsidRPr="0073170E">
        <w:rPr>
          <w:rFonts w:ascii="Times New Roman" w:hAnsi="Times New Roman" w:cs="Times New Roman"/>
          <w:b/>
          <w:sz w:val="20"/>
          <w:szCs w:val="20"/>
        </w:rPr>
        <w:t xml:space="preserve">General comments: </w:t>
      </w:r>
    </w:p>
    <w:p w14:paraId="337ABEA1" w14:textId="27CC287B" w:rsidR="007B276A" w:rsidRPr="0073170E" w:rsidRDefault="007B276A" w:rsidP="007B276A">
      <w:pPr>
        <w:jc w:val="both"/>
        <w:rPr>
          <w:rFonts w:ascii="Times New Roman" w:hAnsi="Times New Roman" w:cs="Times New Roman"/>
          <w:sz w:val="20"/>
          <w:szCs w:val="20"/>
        </w:rPr>
      </w:pPr>
      <w:r w:rsidRPr="0073170E">
        <w:rPr>
          <w:rFonts w:ascii="Times New Roman" w:hAnsi="Times New Roman" w:cs="Times New Roman"/>
          <w:sz w:val="20"/>
          <w:szCs w:val="20"/>
        </w:rPr>
        <w:t>This Annex contains additional instructions in relation to the templates included in Annex I of th</w:t>
      </w:r>
      <w:r w:rsidR="0073170E">
        <w:rPr>
          <w:rFonts w:ascii="Times New Roman" w:hAnsi="Times New Roman" w:cs="Times New Roman"/>
          <w:sz w:val="20"/>
          <w:szCs w:val="20"/>
        </w:rPr>
        <w:t>is Regulation</w:t>
      </w:r>
      <w:r w:rsidRPr="0073170E">
        <w:rPr>
          <w:rFonts w:ascii="Times New Roman" w:hAnsi="Times New Roman" w:cs="Times New Roman"/>
          <w:sz w:val="20"/>
          <w:szCs w:val="20"/>
        </w:rPr>
        <w:t xml:space="preserve">. The first column of the next table identifies the items to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by row and column number, as shown in the template in Annex I.</w:t>
      </w:r>
    </w:p>
    <w:p w14:paraId="1F2A85E0" w14:textId="37C12DD3"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sidR="006612A9">
        <w:rPr>
          <w:rFonts w:ascii="Times New Roman" w:hAnsi="Times New Roman" w:cs="Times New Roman"/>
          <w:sz w:val="20"/>
          <w:szCs w:val="20"/>
        </w:rPr>
        <w:t>individual entities</w:t>
      </w:r>
      <w:r w:rsidRPr="00646A9F">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809"/>
        <w:gridCol w:w="2835"/>
        <w:gridCol w:w="4529"/>
        <w:gridCol w:w="7"/>
      </w:tblGrid>
      <w:tr w:rsidR="00244DA3" w:rsidRPr="007B276A" w14:paraId="287CB05A" w14:textId="77777777" w:rsidTr="0073170E">
        <w:trPr>
          <w:gridAfter w:val="1"/>
          <w:wAfter w:w="7" w:type="dxa"/>
          <w:trHeight w:val="300"/>
        </w:trPr>
        <w:tc>
          <w:tcPr>
            <w:tcW w:w="1843" w:type="dxa"/>
            <w:gridSpan w:val="2"/>
            <w:hideMark/>
          </w:tcPr>
          <w:p w14:paraId="36355F30" w14:textId="66433341" w:rsidR="00244DA3" w:rsidRPr="0073170E" w:rsidRDefault="00244DA3" w:rsidP="0073170E">
            <w:pPr>
              <w:jc w:val="center"/>
              <w:rPr>
                <w:rFonts w:ascii="Times New Roman" w:hAnsi="Times New Roman" w:cs="Times New Roman"/>
                <w:b/>
                <w:bCs/>
                <w:sz w:val="20"/>
                <w:szCs w:val="20"/>
              </w:rPr>
            </w:pPr>
          </w:p>
        </w:tc>
        <w:tc>
          <w:tcPr>
            <w:tcW w:w="2835" w:type="dxa"/>
            <w:hideMark/>
          </w:tcPr>
          <w:p w14:paraId="38918EC8"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ITEM</w:t>
            </w:r>
          </w:p>
        </w:tc>
        <w:tc>
          <w:tcPr>
            <w:tcW w:w="4529" w:type="dxa"/>
            <w:hideMark/>
          </w:tcPr>
          <w:p w14:paraId="431F729C"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INSTRUCTIONS</w:t>
            </w:r>
          </w:p>
        </w:tc>
      </w:tr>
      <w:tr w:rsidR="00244DA3" w:rsidRPr="007B276A" w14:paraId="3A3EEDA8" w14:textId="77777777" w:rsidTr="0073170E">
        <w:trPr>
          <w:gridAfter w:val="1"/>
          <w:wAfter w:w="7" w:type="dxa"/>
          <w:trHeight w:val="509"/>
        </w:trPr>
        <w:tc>
          <w:tcPr>
            <w:tcW w:w="1843" w:type="dxa"/>
            <w:gridSpan w:val="2"/>
            <w:vMerge w:val="restart"/>
            <w:hideMark/>
          </w:tcPr>
          <w:p w14:paraId="528632D4" w14:textId="3B1237A1" w:rsidR="004867BC" w:rsidRPr="0073170E"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R0010/C0010</w:t>
            </w:r>
          </w:p>
          <w:p w14:paraId="0158C975" w14:textId="77777777" w:rsidR="00244DA3" w:rsidRPr="0073170E" w:rsidRDefault="004F02CE" w:rsidP="00272FA9">
            <w:pPr>
              <w:rPr>
                <w:rFonts w:ascii="Times New Roman" w:hAnsi="Times New Roman" w:cs="Times New Roman"/>
                <w:sz w:val="20"/>
                <w:szCs w:val="20"/>
              </w:rPr>
            </w:pPr>
            <w:r w:rsidRPr="0073170E">
              <w:rPr>
                <w:rFonts w:ascii="Times New Roman" w:hAnsi="Times New Roman" w:cs="Times New Roman"/>
                <w:sz w:val="20"/>
                <w:szCs w:val="20"/>
              </w:rPr>
              <w:t>(A1)</w:t>
            </w:r>
          </w:p>
        </w:tc>
        <w:tc>
          <w:tcPr>
            <w:tcW w:w="2835" w:type="dxa"/>
            <w:vMerge w:val="restart"/>
            <w:hideMark/>
          </w:tcPr>
          <w:p w14:paraId="46354A32"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38D463F5" w:rsidR="00272FA9"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w:t>
            </w:r>
            <w:r w:rsidR="00365743" w:rsidRPr="0073170E">
              <w:rPr>
                <w:rFonts w:ascii="Times New Roman" w:hAnsi="Times New Roman" w:cs="Times New Roman"/>
                <w:sz w:val="20"/>
                <w:szCs w:val="20"/>
              </w:rPr>
              <w:t>before deduction of</w:t>
            </w:r>
            <w:r w:rsidRPr="0073170E">
              <w:rPr>
                <w:rFonts w:ascii="Times New Roman" w:hAnsi="Times New Roman" w:cs="Times New Roman"/>
                <w:sz w:val="20"/>
                <w:szCs w:val="20"/>
              </w:rPr>
              <w:t xml:space="preserve"> own shares). This is the ordinary share capital of the undertaking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fully satisfies the criteria for Tier 1 or Tier 2 items. Any </w:t>
            </w:r>
            <w:r w:rsidR="00365743" w:rsidRPr="0073170E">
              <w:rPr>
                <w:rFonts w:ascii="Times New Roman" w:hAnsi="Times New Roman" w:cs="Times New Roman"/>
                <w:sz w:val="20"/>
                <w:szCs w:val="20"/>
              </w:rPr>
              <w:t xml:space="preserve">ordinary </w:t>
            </w:r>
            <w:r w:rsidRPr="0073170E">
              <w:rPr>
                <w:rFonts w:ascii="Times New Roman" w:hAnsi="Times New Roman" w:cs="Times New Roman"/>
                <w:sz w:val="20"/>
                <w:szCs w:val="20"/>
              </w:rPr>
              <w:t xml:space="preserve">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does not fully satisfy the criteria </w:t>
            </w:r>
            <w:r w:rsidR="00B425F1" w:rsidRPr="0073170E">
              <w:rPr>
                <w:rFonts w:ascii="Times New Roman" w:hAnsi="Times New Roman" w:cs="Times New Roman"/>
                <w:sz w:val="20"/>
                <w:szCs w:val="20"/>
              </w:rPr>
              <w:t>shall</w:t>
            </w:r>
            <w:r w:rsidRPr="0073170E">
              <w:rPr>
                <w:rFonts w:ascii="Times New Roman" w:hAnsi="Times New Roman" w:cs="Times New Roman"/>
                <w:sz w:val="20"/>
                <w:szCs w:val="20"/>
              </w:rPr>
              <w:t xml:space="preserve"> be treated as preference share capital </w:t>
            </w:r>
            <w:r w:rsidR="00365743" w:rsidRPr="0073170E">
              <w:rPr>
                <w:rFonts w:ascii="Times New Roman" w:hAnsi="Times New Roman" w:cs="Times New Roman"/>
                <w:sz w:val="20"/>
                <w:szCs w:val="20"/>
              </w:rPr>
              <w:t xml:space="preserve">and classified accordingly </w:t>
            </w:r>
            <w:r w:rsidRPr="0073170E">
              <w:rPr>
                <w:rFonts w:ascii="Times New Roman" w:hAnsi="Times New Roman" w:cs="Times New Roman"/>
                <w:sz w:val="20"/>
                <w:szCs w:val="20"/>
              </w:rPr>
              <w:t>notwithstanding their description or designation.</w:t>
            </w:r>
          </w:p>
        </w:tc>
      </w:tr>
      <w:tr w:rsidR="00244DA3" w:rsidRPr="007B276A" w14:paraId="1182093A" w14:textId="77777777" w:rsidTr="0073170E">
        <w:trPr>
          <w:gridAfter w:val="1"/>
          <w:wAfter w:w="7" w:type="dxa"/>
          <w:trHeight w:val="1260"/>
        </w:trPr>
        <w:tc>
          <w:tcPr>
            <w:tcW w:w="1843" w:type="dxa"/>
            <w:gridSpan w:val="2"/>
            <w:vMerge/>
            <w:hideMark/>
          </w:tcPr>
          <w:p w14:paraId="1B301C47" w14:textId="77777777" w:rsidR="00244DA3" w:rsidRPr="0073170E" w:rsidRDefault="00244DA3">
            <w:pPr>
              <w:rPr>
                <w:rFonts w:ascii="Times New Roman" w:hAnsi="Times New Roman" w:cs="Times New Roman"/>
                <w:sz w:val="20"/>
                <w:szCs w:val="20"/>
              </w:rPr>
            </w:pPr>
          </w:p>
        </w:tc>
        <w:tc>
          <w:tcPr>
            <w:tcW w:w="2835" w:type="dxa"/>
            <w:vMerge/>
            <w:hideMark/>
          </w:tcPr>
          <w:p w14:paraId="1FB985E5" w14:textId="77777777" w:rsidR="00244DA3" w:rsidRPr="0073170E" w:rsidRDefault="00244DA3">
            <w:pPr>
              <w:rPr>
                <w:rFonts w:ascii="Times New Roman" w:hAnsi="Times New Roman" w:cs="Times New Roman"/>
                <w:sz w:val="20"/>
                <w:szCs w:val="20"/>
              </w:rPr>
            </w:pPr>
          </w:p>
        </w:tc>
        <w:tc>
          <w:tcPr>
            <w:tcW w:w="4529" w:type="dxa"/>
            <w:vMerge/>
            <w:hideMark/>
          </w:tcPr>
          <w:p w14:paraId="2B525B37" w14:textId="77777777" w:rsidR="00244DA3" w:rsidRPr="0073170E" w:rsidRDefault="00244DA3">
            <w:pPr>
              <w:rPr>
                <w:rFonts w:ascii="Times New Roman" w:hAnsi="Times New Roman" w:cs="Times New Roman"/>
                <w:sz w:val="20"/>
                <w:szCs w:val="20"/>
              </w:rPr>
            </w:pPr>
          </w:p>
        </w:tc>
      </w:tr>
      <w:tr w:rsidR="00244DA3" w:rsidRPr="007B276A" w14:paraId="02482F65" w14:textId="77777777" w:rsidTr="0073170E">
        <w:trPr>
          <w:gridAfter w:val="1"/>
          <w:wAfter w:w="7" w:type="dxa"/>
          <w:trHeight w:val="735"/>
        </w:trPr>
        <w:tc>
          <w:tcPr>
            <w:tcW w:w="1843" w:type="dxa"/>
            <w:gridSpan w:val="2"/>
            <w:hideMark/>
          </w:tcPr>
          <w:p w14:paraId="08968C93" w14:textId="470B812D" w:rsidR="007B276A"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R0010/C0020</w:t>
            </w:r>
            <w:r w:rsidR="004F02CE" w:rsidRPr="0073170E">
              <w:rPr>
                <w:rFonts w:ascii="Times New Roman" w:hAnsi="Times New Roman" w:cs="Times New Roman"/>
                <w:sz w:val="20"/>
                <w:szCs w:val="20"/>
              </w:rPr>
              <w:t xml:space="preserve"> </w:t>
            </w:r>
          </w:p>
          <w:p w14:paraId="44A8AB0B" w14:textId="129B9156" w:rsidR="00244DA3" w:rsidRPr="0073170E" w:rsidRDefault="004F02CE" w:rsidP="00272FA9">
            <w:pPr>
              <w:rPr>
                <w:rFonts w:ascii="Times New Roman" w:hAnsi="Times New Roman" w:cs="Times New Roman"/>
                <w:sz w:val="20"/>
                <w:szCs w:val="20"/>
              </w:rPr>
            </w:pPr>
            <w:r w:rsidRPr="0073170E">
              <w:rPr>
                <w:rFonts w:ascii="Times New Roman" w:hAnsi="Times New Roman" w:cs="Times New Roman"/>
                <w:sz w:val="20"/>
                <w:szCs w:val="20"/>
              </w:rPr>
              <w:t>(B1)</w:t>
            </w:r>
          </w:p>
        </w:tc>
        <w:tc>
          <w:tcPr>
            <w:tcW w:w="2835" w:type="dxa"/>
            <w:hideMark/>
          </w:tcPr>
          <w:p w14:paraId="15B6AEF3" w14:textId="1F6766A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tier 1 unrestricted</w:t>
            </w:r>
          </w:p>
        </w:tc>
        <w:tc>
          <w:tcPr>
            <w:tcW w:w="4529" w:type="dxa"/>
            <w:hideMark/>
          </w:tcPr>
          <w:p w14:paraId="1C624D9D" w14:textId="40B58F43" w:rsidR="00244DA3" w:rsidRPr="0073170E" w:rsidRDefault="00244DA3" w:rsidP="0027250D">
            <w:pPr>
              <w:rPr>
                <w:rFonts w:ascii="Times New Roman" w:hAnsi="Times New Roman" w:cs="Times New Roman"/>
                <w:sz w:val="20"/>
                <w:szCs w:val="20"/>
              </w:rPr>
            </w:pPr>
            <w:r w:rsidRPr="0073170E">
              <w:rPr>
                <w:rFonts w:ascii="Times New Roman" w:hAnsi="Times New Roman" w:cs="Times New Roman"/>
                <w:sz w:val="20"/>
                <w:szCs w:val="20"/>
              </w:rPr>
              <w:t>This is the amount of paid</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 xml:space="preserve">up ordinary 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meets </w:t>
            </w:r>
            <w:r w:rsidR="0027250D" w:rsidRPr="0073170E">
              <w:rPr>
                <w:rFonts w:ascii="Times New Roman" w:hAnsi="Times New Roman" w:cs="Times New Roman"/>
                <w:sz w:val="20"/>
                <w:szCs w:val="20"/>
              </w:rPr>
              <w:t xml:space="preserve">unrestricted Tier </w:t>
            </w:r>
            <w:proofErr w:type="gramStart"/>
            <w:r w:rsidR="0027250D" w:rsidRPr="0073170E">
              <w:rPr>
                <w:rFonts w:ascii="Times New Roman" w:hAnsi="Times New Roman" w:cs="Times New Roman"/>
                <w:sz w:val="20"/>
                <w:szCs w:val="20"/>
              </w:rPr>
              <w:t xml:space="preserve">1 </w:t>
            </w:r>
            <w:r w:rsidRPr="0073170E">
              <w:rPr>
                <w:rFonts w:ascii="Times New Roman" w:hAnsi="Times New Roman" w:cs="Times New Roman"/>
                <w:sz w:val="20"/>
                <w:szCs w:val="20"/>
              </w:rPr>
              <w:t xml:space="preserve"> criteria</w:t>
            </w:r>
            <w:proofErr w:type="gramEnd"/>
            <w:r w:rsidR="0027250D" w:rsidRPr="0073170E">
              <w:rPr>
                <w:rFonts w:ascii="Times New Roman" w:hAnsi="Times New Roman" w:cs="Times New Roman"/>
                <w:sz w:val="20"/>
                <w:szCs w:val="20"/>
              </w:rPr>
              <w:t>.</w:t>
            </w:r>
          </w:p>
        </w:tc>
      </w:tr>
      <w:tr w:rsidR="00244DA3" w:rsidRPr="007B276A" w14:paraId="768A75DC" w14:textId="77777777" w:rsidTr="0073170E">
        <w:trPr>
          <w:gridAfter w:val="1"/>
          <w:wAfter w:w="7" w:type="dxa"/>
          <w:trHeight w:val="766"/>
        </w:trPr>
        <w:tc>
          <w:tcPr>
            <w:tcW w:w="1843" w:type="dxa"/>
            <w:gridSpan w:val="2"/>
            <w:hideMark/>
          </w:tcPr>
          <w:p w14:paraId="08D8F220" w14:textId="1045D2D6" w:rsidR="007B276A"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R0010/C0040</w:t>
            </w:r>
            <w:r w:rsidR="00326066" w:rsidRPr="0073170E">
              <w:rPr>
                <w:rFonts w:ascii="Times New Roman" w:hAnsi="Times New Roman" w:cs="Times New Roman"/>
                <w:sz w:val="20"/>
                <w:szCs w:val="20"/>
              </w:rPr>
              <w:t xml:space="preserve"> </w:t>
            </w:r>
          </w:p>
          <w:p w14:paraId="3B28F5BF" w14:textId="61B618E2" w:rsidR="004F02CE" w:rsidRPr="0073170E" w:rsidRDefault="00326066">
            <w:pPr>
              <w:rPr>
                <w:rFonts w:ascii="Times New Roman" w:hAnsi="Times New Roman" w:cs="Times New Roman"/>
                <w:sz w:val="20"/>
                <w:szCs w:val="20"/>
              </w:rPr>
            </w:pPr>
            <w:r w:rsidRPr="0073170E">
              <w:rPr>
                <w:rFonts w:ascii="Times New Roman" w:hAnsi="Times New Roman" w:cs="Times New Roman"/>
                <w:sz w:val="20"/>
                <w:szCs w:val="20"/>
              </w:rPr>
              <w:t>(C1)</w:t>
            </w:r>
          </w:p>
        </w:tc>
        <w:tc>
          <w:tcPr>
            <w:tcW w:w="2835" w:type="dxa"/>
            <w:hideMark/>
          </w:tcPr>
          <w:p w14:paraId="2D687103"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 tier 2</w:t>
            </w:r>
          </w:p>
        </w:tc>
        <w:tc>
          <w:tcPr>
            <w:tcW w:w="4529" w:type="dxa"/>
            <w:hideMark/>
          </w:tcPr>
          <w:p w14:paraId="1AC444A7" w14:textId="21E57856" w:rsidR="00244DA3" w:rsidRPr="0073170E" w:rsidRDefault="00244DA3" w:rsidP="00AB486E">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called up ordinary share capital </w:t>
            </w:r>
            <w:r w:rsidR="00AB486E" w:rsidRPr="0073170E">
              <w:rPr>
                <w:rFonts w:ascii="Times New Roman" w:hAnsi="Times New Roman" w:cs="Times New Roman"/>
                <w:sz w:val="20"/>
                <w:szCs w:val="20"/>
              </w:rPr>
              <w:t>that</w:t>
            </w:r>
            <w:r w:rsidRPr="0073170E">
              <w:rPr>
                <w:rFonts w:ascii="Times New Roman" w:hAnsi="Times New Roman" w:cs="Times New Roman"/>
                <w:sz w:val="20"/>
                <w:szCs w:val="20"/>
              </w:rPr>
              <w:t xml:space="preserve"> meets the criteria for Tier 2</w:t>
            </w:r>
            <w:r w:rsidR="002176E9" w:rsidRPr="0073170E">
              <w:rPr>
                <w:rFonts w:ascii="Times New Roman" w:hAnsi="Times New Roman" w:cs="Times New Roman"/>
                <w:sz w:val="20"/>
                <w:szCs w:val="20"/>
              </w:rPr>
              <w:t>.</w:t>
            </w:r>
          </w:p>
        </w:tc>
      </w:tr>
      <w:tr w:rsidR="00016BE4" w:rsidRPr="007B276A" w14:paraId="7A090123" w14:textId="77777777" w:rsidTr="0073170E">
        <w:trPr>
          <w:gridAfter w:val="1"/>
          <w:wAfter w:w="7" w:type="dxa"/>
          <w:trHeight w:val="735"/>
        </w:trPr>
        <w:tc>
          <w:tcPr>
            <w:tcW w:w="1843" w:type="dxa"/>
            <w:gridSpan w:val="2"/>
            <w:hideMark/>
          </w:tcPr>
          <w:p w14:paraId="38D865CB" w14:textId="7B4633B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R0030/C0010</w:t>
            </w:r>
          </w:p>
          <w:p w14:paraId="60C5F3BC"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(A2)</w:t>
            </w:r>
          </w:p>
        </w:tc>
        <w:tc>
          <w:tcPr>
            <w:tcW w:w="2835" w:type="dxa"/>
            <w:hideMark/>
          </w:tcPr>
          <w:p w14:paraId="25246F1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total</w:t>
            </w:r>
          </w:p>
        </w:tc>
        <w:tc>
          <w:tcPr>
            <w:tcW w:w="4529" w:type="dxa"/>
            <w:hideMark/>
          </w:tcPr>
          <w:p w14:paraId="2AFE54D4" w14:textId="0DF92AA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16BE4" w:rsidRPr="007B276A" w14:paraId="0BB10857" w14:textId="77777777" w:rsidTr="0073170E">
        <w:trPr>
          <w:gridAfter w:val="1"/>
          <w:wAfter w:w="7" w:type="dxa"/>
          <w:trHeight w:val="1020"/>
        </w:trPr>
        <w:tc>
          <w:tcPr>
            <w:tcW w:w="1843" w:type="dxa"/>
            <w:gridSpan w:val="2"/>
          </w:tcPr>
          <w:p w14:paraId="611BC726" w14:textId="2E1E9DB8" w:rsidR="00016BE4"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R0030/C0020</w:t>
            </w:r>
          </w:p>
          <w:p w14:paraId="59CDEF65" w14:textId="77777777" w:rsidR="00016BE4" w:rsidRPr="0073170E" w:rsidRDefault="00016BE4" w:rsidP="0073170E">
            <w:pPr>
              <w:spacing w:after="120"/>
              <w:rPr>
                <w:rFonts w:ascii="Times New Roman" w:hAnsi="Times New Roman" w:cs="Times New Roman"/>
                <w:sz w:val="20"/>
                <w:szCs w:val="20"/>
              </w:rPr>
            </w:pPr>
            <w:r w:rsidRPr="0073170E">
              <w:rPr>
                <w:rFonts w:ascii="Times New Roman" w:hAnsi="Times New Roman" w:cs="Times New Roman"/>
                <w:sz w:val="20"/>
                <w:szCs w:val="20"/>
              </w:rPr>
              <w:t>(B2)</w:t>
            </w:r>
          </w:p>
        </w:tc>
        <w:tc>
          <w:tcPr>
            <w:tcW w:w="2835" w:type="dxa"/>
            <w:hideMark/>
          </w:tcPr>
          <w:p w14:paraId="4C65E2F0" w14:textId="6795680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1 unrestricted</w:t>
            </w:r>
          </w:p>
        </w:tc>
        <w:tc>
          <w:tcPr>
            <w:tcW w:w="4529" w:type="dxa"/>
            <w:hideMark/>
          </w:tcPr>
          <w:p w14:paraId="7BBFE494" w14:textId="69C563C8" w:rsidR="00016BE4" w:rsidRPr="0073170E" w:rsidRDefault="00016BE4" w:rsidP="002176E9">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73170E">
        <w:trPr>
          <w:gridAfter w:val="1"/>
          <w:wAfter w:w="7" w:type="dxa"/>
          <w:trHeight w:val="735"/>
        </w:trPr>
        <w:tc>
          <w:tcPr>
            <w:tcW w:w="1843" w:type="dxa"/>
            <w:gridSpan w:val="2"/>
            <w:hideMark/>
          </w:tcPr>
          <w:p w14:paraId="2199ADC6" w14:textId="5491DE2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R0030/C0040</w:t>
            </w:r>
          </w:p>
          <w:p w14:paraId="1FAC594D"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(C2)</w:t>
            </w:r>
          </w:p>
        </w:tc>
        <w:tc>
          <w:tcPr>
            <w:tcW w:w="2835" w:type="dxa"/>
            <w:hideMark/>
          </w:tcPr>
          <w:p w14:paraId="31EAA6AE" w14:textId="7B053B1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2</w:t>
            </w:r>
          </w:p>
        </w:tc>
        <w:tc>
          <w:tcPr>
            <w:tcW w:w="4529" w:type="dxa"/>
            <w:hideMark/>
          </w:tcPr>
          <w:p w14:paraId="12093489" w14:textId="7864DB1E" w:rsidR="00016BE4" w:rsidRPr="0073170E" w:rsidRDefault="00016BE4" w:rsidP="00AB486E">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73170E">
        <w:trPr>
          <w:gridAfter w:val="1"/>
          <w:wAfter w:w="7" w:type="dxa"/>
          <w:trHeight w:val="1020"/>
        </w:trPr>
        <w:tc>
          <w:tcPr>
            <w:tcW w:w="1843" w:type="dxa"/>
            <w:gridSpan w:val="2"/>
            <w:hideMark/>
          </w:tcPr>
          <w:p w14:paraId="25718698" w14:textId="5036FA18"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R0040/C0010</w:t>
            </w:r>
          </w:p>
          <w:p w14:paraId="0F454937"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(A3)</w:t>
            </w:r>
          </w:p>
        </w:tc>
        <w:tc>
          <w:tcPr>
            <w:tcW w:w="2835" w:type="dxa"/>
            <w:hideMark/>
          </w:tcPr>
          <w:p w14:paraId="70168E35" w14:textId="7A6D607A"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6A8E51C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73170E">
              <w:rPr>
                <w:rFonts w:ascii="Times New Roman" w:hAnsi="Times New Roman" w:cs="Times New Roman"/>
                <w:sz w:val="20"/>
                <w:szCs w:val="20"/>
              </w:rPr>
              <w:br/>
            </w:r>
          </w:p>
        </w:tc>
      </w:tr>
      <w:tr w:rsidR="00016BE4" w:rsidRPr="007B276A" w14:paraId="5FE84A12" w14:textId="77777777" w:rsidTr="0073170E">
        <w:trPr>
          <w:gridAfter w:val="1"/>
          <w:wAfter w:w="7" w:type="dxa"/>
          <w:trHeight w:val="1020"/>
        </w:trPr>
        <w:tc>
          <w:tcPr>
            <w:tcW w:w="1843" w:type="dxa"/>
            <w:gridSpan w:val="2"/>
            <w:hideMark/>
          </w:tcPr>
          <w:p w14:paraId="50E53114" w14:textId="70E3E68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R0040/C0020</w:t>
            </w:r>
          </w:p>
          <w:p w14:paraId="0398B4DF"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(B3)</w:t>
            </w:r>
          </w:p>
        </w:tc>
        <w:tc>
          <w:tcPr>
            <w:tcW w:w="2835" w:type="dxa"/>
            <w:hideMark/>
          </w:tcPr>
          <w:p w14:paraId="145F7202" w14:textId="062F2E73"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260881BB"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73170E">
        <w:trPr>
          <w:gridAfter w:val="1"/>
          <w:wAfter w:w="7" w:type="dxa"/>
          <w:trHeight w:val="1305"/>
        </w:trPr>
        <w:tc>
          <w:tcPr>
            <w:tcW w:w="1843" w:type="dxa"/>
            <w:gridSpan w:val="2"/>
            <w:hideMark/>
          </w:tcPr>
          <w:p w14:paraId="6D6E836E" w14:textId="2F659BE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R0040/C0040</w:t>
            </w:r>
          </w:p>
          <w:p w14:paraId="43B50C92"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(C3)</w:t>
            </w:r>
          </w:p>
        </w:tc>
        <w:tc>
          <w:tcPr>
            <w:tcW w:w="2835" w:type="dxa"/>
            <w:hideMark/>
          </w:tcPr>
          <w:p w14:paraId="13B00F63" w14:textId="440E5C55"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561BE597"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This is the total amount of the initial funds, members' contributions or the equivalent basic own fund item for mutual and mutual-type undertakings that meet Tier 2  criteria.</w:t>
            </w:r>
          </w:p>
        </w:tc>
      </w:tr>
      <w:tr w:rsidR="00016BE4" w:rsidRPr="007B276A" w14:paraId="12063C26" w14:textId="77777777" w:rsidTr="0073170E">
        <w:trPr>
          <w:gridAfter w:val="1"/>
          <w:wAfter w:w="7" w:type="dxa"/>
          <w:trHeight w:val="735"/>
        </w:trPr>
        <w:tc>
          <w:tcPr>
            <w:tcW w:w="1843" w:type="dxa"/>
            <w:gridSpan w:val="2"/>
            <w:hideMark/>
          </w:tcPr>
          <w:p w14:paraId="682121B7" w14:textId="0743BCD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R0050/C0010</w:t>
            </w:r>
          </w:p>
          <w:p w14:paraId="5A17627D"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(A4)</w:t>
            </w:r>
          </w:p>
        </w:tc>
        <w:tc>
          <w:tcPr>
            <w:tcW w:w="2835" w:type="dxa"/>
            <w:hideMark/>
          </w:tcPr>
          <w:p w14:paraId="4E2A3CA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total</w:t>
            </w:r>
          </w:p>
        </w:tc>
        <w:tc>
          <w:tcPr>
            <w:tcW w:w="4529" w:type="dxa"/>
            <w:hideMark/>
          </w:tcPr>
          <w:p w14:paraId="75D1F08D" w14:textId="23E5951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w:t>
            </w:r>
            <w:proofErr w:type="gramStart"/>
            <w:r w:rsidRPr="0073170E">
              <w:rPr>
                <w:rFonts w:ascii="Times New Roman" w:hAnsi="Times New Roman" w:cs="Times New Roman"/>
                <w:sz w:val="20"/>
                <w:szCs w:val="20"/>
              </w:rPr>
              <w:t>amount  of</w:t>
            </w:r>
            <w:proofErr w:type="gramEnd"/>
            <w:r w:rsidRPr="0073170E">
              <w:rPr>
                <w:rFonts w:ascii="Times New Roman" w:hAnsi="Times New Roman" w:cs="Times New Roman"/>
                <w:sz w:val="20"/>
                <w:szCs w:val="20"/>
              </w:rPr>
              <w:t xml:space="preserve"> subordinated mutual member accounts that fully satisfies the criteria for Tier 1 restricted, Tier 2 or Tier 3 items.</w:t>
            </w:r>
          </w:p>
        </w:tc>
      </w:tr>
      <w:tr w:rsidR="00016BE4" w:rsidRPr="007B276A" w14:paraId="6B4600DA" w14:textId="77777777" w:rsidTr="0073170E">
        <w:trPr>
          <w:gridAfter w:val="1"/>
          <w:wAfter w:w="7" w:type="dxa"/>
          <w:trHeight w:val="735"/>
        </w:trPr>
        <w:tc>
          <w:tcPr>
            <w:tcW w:w="1843" w:type="dxa"/>
            <w:gridSpan w:val="2"/>
            <w:hideMark/>
          </w:tcPr>
          <w:p w14:paraId="143E3913" w14:textId="2DF0B4E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R0050/C0030</w:t>
            </w:r>
          </w:p>
          <w:p w14:paraId="32205B61"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(B4)</w:t>
            </w:r>
          </w:p>
        </w:tc>
        <w:tc>
          <w:tcPr>
            <w:tcW w:w="2835" w:type="dxa"/>
            <w:hideMark/>
          </w:tcPr>
          <w:p w14:paraId="1E5E6B0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73170E">
        <w:trPr>
          <w:gridAfter w:val="1"/>
          <w:wAfter w:w="7" w:type="dxa"/>
          <w:trHeight w:val="735"/>
        </w:trPr>
        <w:tc>
          <w:tcPr>
            <w:tcW w:w="1843" w:type="dxa"/>
            <w:gridSpan w:val="2"/>
            <w:hideMark/>
          </w:tcPr>
          <w:p w14:paraId="779BA2ED" w14:textId="7855365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R0050/C0040</w:t>
            </w:r>
          </w:p>
          <w:p w14:paraId="28C6687E"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(C4)</w:t>
            </w:r>
          </w:p>
        </w:tc>
        <w:tc>
          <w:tcPr>
            <w:tcW w:w="2835" w:type="dxa"/>
            <w:hideMark/>
          </w:tcPr>
          <w:p w14:paraId="5EA3702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2</w:t>
            </w:r>
          </w:p>
        </w:tc>
        <w:tc>
          <w:tcPr>
            <w:tcW w:w="4529" w:type="dxa"/>
            <w:hideMark/>
          </w:tcPr>
          <w:p w14:paraId="3F11915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73170E">
        <w:trPr>
          <w:gridAfter w:val="1"/>
          <w:wAfter w:w="7" w:type="dxa"/>
          <w:trHeight w:val="735"/>
        </w:trPr>
        <w:tc>
          <w:tcPr>
            <w:tcW w:w="1843" w:type="dxa"/>
            <w:gridSpan w:val="2"/>
            <w:hideMark/>
          </w:tcPr>
          <w:p w14:paraId="6B1700F2" w14:textId="07FD176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R0050/C0050</w:t>
            </w:r>
          </w:p>
          <w:p w14:paraId="6C8C30EF"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(D4)</w:t>
            </w:r>
          </w:p>
        </w:tc>
        <w:tc>
          <w:tcPr>
            <w:tcW w:w="2835" w:type="dxa"/>
            <w:hideMark/>
          </w:tcPr>
          <w:p w14:paraId="593E25C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3</w:t>
            </w:r>
          </w:p>
        </w:tc>
        <w:tc>
          <w:tcPr>
            <w:tcW w:w="4529" w:type="dxa"/>
            <w:hideMark/>
          </w:tcPr>
          <w:p w14:paraId="403B2A5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 the criteria for Tier 3.</w:t>
            </w:r>
          </w:p>
        </w:tc>
      </w:tr>
      <w:tr w:rsidR="00016BE4" w:rsidRPr="007B276A" w14:paraId="76CFB60B" w14:textId="77777777" w:rsidTr="0073170E">
        <w:trPr>
          <w:gridAfter w:val="1"/>
          <w:wAfter w:w="7" w:type="dxa"/>
          <w:trHeight w:val="677"/>
        </w:trPr>
        <w:tc>
          <w:tcPr>
            <w:tcW w:w="1843" w:type="dxa"/>
            <w:gridSpan w:val="2"/>
            <w:hideMark/>
          </w:tcPr>
          <w:p w14:paraId="6B4B4C4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R0070/C0010</w:t>
            </w:r>
          </w:p>
          <w:p w14:paraId="42BB01E9" w14:textId="77777777" w:rsidR="00016BE4" w:rsidRPr="0073170E" w:rsidRDefault="00016BE4" w:rsidP="00F754AC">
            <w:pPr>
              <w:rPr>
                <w:rFonts w:ascii="Times New Roman" w:hAnsi="Times New Roman" w:cs="Times New Roman"/>
                <w:sz w:val="20"/>
                <w:szCs w:val="20"/>
              </w:rPr>
            </w:pPr>
            <w:r w:rsidRPr="0073170E">
              <w:rPr>
                <w:rFonts w:ascii="Times New Roman" w:hAnsi="Times New Roman" w:cs="Times New Roman"/>
                <w:sz w:val="20"/>
                <w:szCs w:val="20"/>
              </w:rPr>
              <w:t>(A6)</w:t>
            </w:r>
          </w:p>
        </w:tc>
        <w:tc>
          <w:tcPr>
            <w:tcW w:w="2835" w:type="dxa"/>
            <w:hideMark/>
          </w:tcPr>
          <w:p w14:paraId="1B451CB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total</w:t>
            </w:r>
          </w:p>
        </w:tc>
        <w:tc>
          <w:tcPr>
            <w:tcW w:w="4529" w:type="dxa"/>
            <w:hideMark/>
          </w:tcPr>
          <w:p w14:paraId="1EBDEA3C" w14:textId="56FACB1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2009/138</w:t>
            </w:r>
            <w:r>
              <w:rPr>
                <w:rFonts w:ascii="Times New Roman" w:hAnsi="Times New Roman" w:cs="Times New Roman"/>
                <w:sz w:val="20"/>
                <w:szCs w:val="20"/>
              </w:rPr>
              <w:t>/</w:t>
            </w:r>
            <w:r w:rsidRPr="0073170E">
              <w:rPr>
                <w:rFonts w:ascii="Times New Roman" w:hAnsi="Times New Roman" w:cs="Times New Roman"/>
                <w:sz w:val="20"/>
                <w:szCs w:val="20"/>
              </w:rPr>
              <w:t>EC.</w:t>
            </w:r>
          </w:p>
        </w:tc>
      </w:tr>
      <w:tr w:rsidR="00016BE4" w:rsidRPr="007B276A" w14:paraId="7CF4509F" w14:textId="77777777" w:rsidTr="0073170E">
        <w:trPr>
          <w:gridAfter w:val="1"/>
          <w:wAfter w:w="7" w:type="dxa"/>
          <w:trHeight w:val="735"/>
        </w:trPr>
        <w:tc>
          <w:tcPr>
            <w:tcW w:w="1843" w:type="dxa"/>
            <w:gridSpan w:val="2"/>
            <w:hideMark/>
          </w:tcPr>
          <w:p w14:paraId="1987B152" w14:textId="2A090F1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R0070/C0020</w:t>
            </w:r>
          </w:p>
          <w:p w14:paraId="05AA4ADE"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(B6)</w:t>
            </w:r>
          </w:p>
        </w:tc>
        <w:tc>
          <w:tcPr>
            <w:tcW w:w="2835" w:type="dxa"/>
            <w:hideMark/>
          </w:tcPr>
          <w:p w14:paraId="7106E35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tier 1 unrestricted</w:t>
            </w:r>
          </w:p>
        </w:tc>
        <w:tc>
          <w:tcPr>
            <w:tcW w:w="4529" w:type="dxa"/>
            <w:hideMark/>
          </w:tcPr>
          <w:p w14:paraId="304C5F64" w14:textId="69D3A3EE" w:rsidR="00016BE4" w:rsidRPr="0073170E" w:rsidRDefault="00016BE4" w:rsidP="0073170E">
            <w:pPr>
              <w:rPr>
                <w:rFonts w:ascii="Times New Roman" w:hAnsi="Times New Roman" w:cs="Times New Roman"/>
                <w:sz w:val="20"/>
                <w:szCs w:val="20"/>
              </w:rPr>
            </w:pPr>
            <w:r w:rsidRPr="0073170E">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and that meet the criteria or Tier 1, unrestricted items.</w:t>
            </w:r>
          </w:p>
        </w:tc>
      </w:tr>
      <w:tr w:rsidR="00016BE4" w:rsidRPr="007B276A" w14:paraId="0D04C1B4" w14:textId="77777777" w:rsidTr="0073170E">
        <w:trPr>
          <w:gridAfter w:val="1"/>
          <w:wAfter w:w="7" w:type="dxa"/>
          <w:trHeight w:val="735"/>
        </w:trPr>
        <w:tc>
          <w:tcPr>
            <w:tcW w:w="1843" w:type="dxa"/>
            <w:gridSpan w:val="2"/>
          </w:tcPr>
          <w:p w14:paraId="1A3D271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R0090/C0010</w:t>
            </w:r>
          </w:p>
          <w:p w14:paraId="3711DA5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(A8)</w:t>
            </w:r>
          </w:p>
        </w:tc>
        <w:tc>
          <w:tcPr>
            <w:tcW w:w="2835" w:type="dxa"/>
            <w:hideMark/>
          </w:tcPr>
          <w:p w14:paraId="42F17FB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total</w:t>
            </w:r>
          </w:p>
        </w:tc>
        <w:tc>
          <w:tcPr>
            <w:tcW w:w="4529" w:type="dxa"/>
            <w:hideMark/>
          </w:tcPr>
          <w:p w14:paraId="303C1BD7" w14:textId="725251B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issued by the undertaking that fully satisfies the criteria for Tier 1 restricted, Tier 2 or Tier 3 items.</w:t>
            </w:r>
          </w:p>
        </w:tc>
      </w:tr>
      <w:tr w:rsidR="00016BE4" w:rsidRPr="007B276A" w14:paraId="20FE9F79" w14:textId="77777777" w:rsidTr="0073170E">
        <w:trPr>
          <w:gridAfter w:val="1"/>
          <w:wAfter w:w="7" w:type="dxa"/>
          <w:trHeight w:val="735"/>
        </w:trPr>
        <w:tc>
          <w:tcPr>
            <w:tcW w:w="1843" w:type="dxa"/>
            <w:gridSpan w:val="2"/>
            <w:hideMark/>
          </w:tcPr>
          <w:p w14:paraId="169758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R0090/C0030</w:t>
            </w:r>
          </w:p>
          <w:p w14:paraId="472A0BC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(B8)</w:t>
            </w:r>
          </w:p>
        </w:tc>
        <w:tc>
          <w:tcPr>
            <w:tcW w:w="2835" w:type="dxa"/>
            <w:hideMark/>
          </w:tcPr>
          <w:p w14:paraId="3312816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1 restricted</w:t>
            </w:r>
          </w:p>
        </w:tc>
        <w:tc>
          <w:tcPr>
            <w:tcW w:w="4529" w:type="dxa"/>
            <w:hideMark/>
          </w:tcPr>
          <w:p w14:paraId="67FAF10E" w14:textId="611E8F2B" w:rsidR="00016BE4" w:rsidRPr="0073170E" w:rsidRDefault="00016BE4" w:rsidP="00A76A31">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 the criteria for Tier 1 restricted.</w:t>
            </w:r>
          </w:p>
        </w:tc>
      </w:tr>
      <w:tr w:rsidR="00016BE4" w:rsidRPr="007B276A" w14:paraId="67DF176A" w14:textId="77777777" w:rsidTr="0073170E">
        <w:trPr>
          <w:gridAfter w:val="1"/>
          <w:wAfter w:w="7" w:type="dxa"/>
          <w:trHeight w:val="735"/>
        </w:trPr>
        <w:tc>
          <w:tcPr>
            <w:tcW w:w="1843" w:type="dxa"/>
            <w:gridSpan w:val="2"/>
            <w:hideMark/>
          </w:tcPr>
          <w:p w14:paraId="0EB81AE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R0090/C0040</w:t>
            </w:r>
          </w:p>
          <w:p w14:paraId="47EDC898"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(C8)</w:t>
            </w:r>
          </w:p>
        </w:tc>
        <w:tc>
          <w:tcPr>
            <w:tcW w:w="2835" w:type="dxa"/>
            <w:hideMark/>
          </w:tcPr>
          <w:p w14:paraId="0835488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2</w:t>
            </w:r>
          </w:p>
        </w:tc>
        <w:tc>
          <w:tcPr>
            <w:tcW w:w="4529" w:type="dxa"/>
            <w:hideMark/>
          </w:tcPr>
          <w:p w14:paraId="7F2C770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2.</w:t>
            </w:r>
          </w:p>
        </w:tc>
      </w:tr>
      <w:tr w:rsidR="00016BE4" w:rsidRPr="007B276A" w14:paraId="3149FC3C" w14:textId="77777777" w:rsidTr="0073170E">
        <w:trPr>
          <w:gridAfter w:val="1"/>
          <w:wAfter w:w="7" w:type="dxa"/>
          <w:trHeight w:val="735"/>
        </w:trPr>
        <w:tc>
          <w:tcPr>
            <w:tcW w:w="1843" w:type="dxa"/>
            <w:gridSpan w:val="2"/>
            <w:hideMark/>
          </w:tcPr>
          <w:p w14:paraId="2739D91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R0090/C0050</w:t>
            </w:r>
          </w:p>
          <w:p w14:paraId="714A9B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(D8)</w:t>
            </w:r>
          </w:p>
        </w:tc>
        <w:tc>
          <w:tcPr>
            <w:tcW w:w="2835" w:type="dxa"/>
            <w:hideMark/>
          </w:tcPr>
          <w:p w14:paraId="563B79C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3</w:t>
            </w:r>
          </w:p>
        </w:tc>
        <w:tc>
          <w:tcPr>
            <w:tcW w:w="4529" w:type="dxa"/>
            <w:hideMark/>
          </w:tcPr>
          <w:p w14:paraId="42BB94D8"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3.</w:t>
            </w:r>
          </w:p>
        </w:tc>
      </w:tr>
      <w:tr w:rsidR="00016BE4" w:rsidRPr="007B276A" w14:paraId="3D4E93F7" w14:textId="77777777" w:rsidTr="0073170E">
        <w:trPr>
          <w:gridAfter w:val="1"/>
          <w:wAfter w:w="7" w:type="dxa"/>
          <w:trHeight w:val="1020"/>
        </w:trPr>
        <w:tc>
          <w:tcPr>
            <w:tcW w:w="1843" w:type="dxa"/>
            <w:gridSpan w:val="2"/>
            <w:hideMark/>
          </w:tcPr>
          <w:p w14:paraId="03DC900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R0110/C0010</w:t>
            </w:r>
          </w:p>
          <w:p w14:paraId="3F8D90F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(A9)</w:t>
            </w:r>
          </w:p>
        </w:tc>
        <w:tc>
          <w:tcPr>
            <w:tcW w:w="2835" w:type="dxa"/>
            <w:hideMark/>
          </w:tcPr>
          <w:p w14:paraId="34FE3CD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total</w:t>
            </w:r>
          </w:p>
        </w:tc>
        <w:tc>
          <w:tcPr>
            <w:tcW w:w="4529" w:type="dxa"/>
            <w:hideMark/>
          </w:tcPr>
          <w:p w14:paraId="27031BCF" w14:textId="01B6B7C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total share premium account related to preference share capital of the undertaking that fully satisfies the criteria for Tier 1 restricted, Tier 2 or Tier 3 items.</w:t>
            </w:r>
          </w:p>
        </w:tc>
      </w:tr>
      <w:tr w:rsidR="00016BE4" w:rsidRPr="007B276A" w14:paraId="2D10E2E1" w14:textId="77777777" w:rsidTr="0073170E">
        <w:trPr>
          <w:gridAfter w:val="1"/>
          <w:wAfter w:w="7" w:type="dxa"/>
          <w:trHeight w:val="488"/>
        </w:trPr>
        <w:tc>
          <w:tcPr>
            <w:tcW w:w="1843" w:type="dxa"/>
            <w:gridSpan w:val="2"/>
          </w:tcPr>
          <w:p w14:paraId="32D6A2C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R0110/C0030</w:t>
            </w:r>
          </w:p>
          <w:p w14:paraId="0931A674" w14:textId="3DCF66B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(B9)</w:t>
            </w:r>
          </w:p>
        </w:tc>
        <w:tc>
          <w:tcPr>
            <w:tcW w:w="2835" w:type="dxa"/>
            <w:hideMark/>
          </w:tcPr>
          <w:p w14:paraId="50CB78E5" w14:textId="58A336B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1 restricted</w:t>
            </w:r>
          </w:p>
        </w:tc>
        <w:tc>
          <w:tcPr>
            <w:tcW w:w="4529" w:type="dxa"/>
            <w:hideMark/>
          </w:tcPr>
          <w:p w14:paraId="28E9D158" w14:textId="4CA32908" w:rsidR="00016BE4" w:rsidRPr="0073170E" w:rsidRDefault="00016BE4" w:rsidP="00774FC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73170E">
        <w:trPr>
          <w:gridAfter w:val="1"/>
          <w:wAfter w:w="7" w:type="dxa"/>
          <w:trHeight w:val="1020"/>
        </w:trPr>
        <w:tc>
          <w:tcPr>
            <w:tcW w:w="1843" w:type="dxa"/>
            <w:gridSpan w:val="2"/>
            <w:hideMark/>
          </w:tcPr>
          <w:p w14:paraId="7BDC9745" w14:textId="2A69F59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R0110/C0040</w:t>
            </w:r>
          </w:p>
          <w:p w14:paraId="58A4217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(C9)</w:t>
            </w:r>
          </w:p>
        </w:tc>
        <w:tc>
          <w:tcPr>
            <w:tcW w:w="2835" w:type="dxa"/>
            <w:hideMark/>
          </w:tcPr>
          <w:p w14:paraId="2BA56FC9" w14:textId="3DFE9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2</w:t>
            </w:r>
          </w:p>
        </w:tc>
        <w:tc>
          <w:tcPr>
            <w:tcW w:w="4529" w:type="dxa"/>
            <w:hideMark/>
          </w:tcPr>
          <w:p w14:paraId="04BE2E6A" w14:textId="32816C87"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share premium account that relates to preference shares that meet the criteria for Tier 2 because it relates to preference shares treated </w:t>
            </w:r>
            <w:r w:rsidRPr="0073170E">
              <w:rPr>
                <w:rFonts w:ascii="Times New Roman" w:hAnsi="Times New Roman" w:cs="Times New Roman"/>
                <w:sz w:val="20"/>
                <w:szCs w:val="20"/>
              </w:rPr>
              <w:lastRenderedPageBreak/>
              <w:t>as Tier 2.</w:t>
            </w:r>
          </w:p>
        </w:tc>
      </w:tr>
      <w:tr w:rsidR="00016BE4" w:rsidRPr="007B276A" w14:paraId="65E7B38B" w14:textId="77777777" w:rsidTr="0073170E">
        <w:trPr>
          <w:gridAfter w:val="1"/>
          <w:wAfter w:w="7" w:type="dxa"/>
          <w:trHeight w:val="1020"/>
        </w:trPr>
        <w:tc>
          <w:tcPr>
            <w:tcW w:w="1843" w:type="dxa"/>
            <w:gridSpan w:val="2"/>
            <w:hideMark/>
          </w:tcPr>
          <w:p w14:paraId="5F55773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R0110/C0050</w:t>
            </w:r>
          </w:p>
          <w:p w14:paraId="6CCB214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(D9)</w:t>
            </w:r>
          </w:p>
        </w:tc>
        <w:tc>
          <w:tcPr>
            <w:tcW w:w="2835" w:type="dxa"/>
            <w:hideMark/>
          </w:tcPr>
          <w:p w14:paraId="47C90972" w14:textId="243A85A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3</w:t>
            </w:r>
          </w:p>
        </w:tc>
        <w:tc>
          <w:tcPr>
            <w:tcW w:w="4529" w:type="dxa"/>
            <w:hideMark/>
          </w:tcPr>
          <w:p w14:paraId="067C341B" w14:textId="7207C629"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7B276A" w14:paraId="34047249" w14:textId="77777777" w:rsidTr="0073170E">
        <w:trPr>
          <w:gridAfter w:val="1"/>
          <w:wAfter w:w="7" w:type="dxa"/>
          <w:trHeight w:val="1215"/>
        </w:trPr>
        <w:tc>
          <w:tcPr>
            <w:tcW w:w="1843" w:type="dxa"/>
            <w:gridSpan w:val="2"/>
            <w:hideMark/>
          </w:tcPr>
          <w:p w14:paraId="04DFBD22" w14:textId="2F4A1A84"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R0130/C0010</w:t>
            </w:r>
          </w:p>
          <w:p w14:paraId="16676878"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(A12)</w:t>
            </w:r>
          </w:p>
        </w:tc>
        <w:tc>
          <w:tcPr>
            <w:tcW w:w="2835" w:type="dxa"/>
            <w:hideMark/>
          </w:tcPr>
          <w:p w14:paraId="181F7007" w14:textId="51A92729"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Reconciliation reserve before deduction for participations  – total</w:t>
            </w:r>
          </w:p>
        </w:tc>
        <w:tc>
          <w:tcPr>
            <w:tcW w:w="4529" w:type="dxa"/>
            <w:hideMark/>
          </w:tcPr>
          <w:p w14:paraId="09198B5F" w14:textId="1846155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represents reserves (e.g. retained earnings), net of adjustments (e.g. ring-fenced funds) but it also reconciles differences between accounting valuation and valuation according to article 75 of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6582011C" w14:textId="77777777" w:rsidTr="0073170E">
        <w:trPr>
          <w:gridAfter w:val="1"/>
          <w:wAfter w:w="7" w:type="dxa"/>
          <w:trHeight w:val="1305"/>
        </w:trPr>
        <w:tc>
          <w:tcPr>
            <w:tcW w:w="1843" w:type="dxa"/>
            <w:gridSpan w:val="2"/>
            <w:hideMark/>
          </w:tcPr>
          <w:p w14:paraId="29A12BE5" w14:textId="53AD0DF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R0130/C0020</w:t>
            </w:r>
          </w:p>
          <w:p w14:paraId="271DADB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(B12)</w:t>
            </w:r>
          </w:p>
        </w:tc>
        <w:tc>
          <w:tcPr>
            <w:tcW w:w="2835" w:type="dxa"/>
            <w:hideMark/>
          </w:tcPr>
          <w:p w14:paraId="389DD777" w14:textId="49353B63"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before deduction for participations- tier 1 unrestricted </w:t>
            </w:r>
          </w:p>
        </w:tc>
        <w:tc>
          <w:tcPr>
            <w:tcW w:w="4529" w:type="dxa"/>
            <w:hideMark/>
          </w:tcPr>
          <w:p w14:paraId="1A5FBA7D" w14:textId="36E0DBA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represents reserves (e.g. retained earnings), net of adjustments (e.g. ring-fenced funds) but it also reconciles differences between accounting valuation and valuation according to </w:t>
            </w:r>
            <w:r w:rsidR="00191029">
              <w:rPr>
                <w:rFonts w:ascii="Times New Roman" w:hAnsi="Times New Roman" w:cs="Times New Roman"/>
                <w:sz w:val="20"/>
                <w:szCs w:val="20"/>
              </w:rPr>
              <w:t>Directive 2009/138/</w:t>
            </w:r>
            <w:proofErr w:type="gramStart"/>
            <w:r w:rsidR="00191029">
              <w:rPr>
                <w:rFonts w:ascii="Times New Roman" w:hAnsi="Times New Roman" w:cs="Times New Roman"/>
                <w:sz w:val="20"/>
                <w:szCs w:val="20"/>
              </w:rPr>
              <w:t>EC</w:t>
            </w:r>
            <w:r w:rsidRPr="0073170E">
              <w:rPr>
                <w:rStyle w:val="CommentReference"/>
                <w:rFonts w:ascii="Times New Roman" w:hAnsi="Times New Roman" w:cs="Times New Roman"/>
                <w:sz w:val="20"/>
                <w:szCs w:val="20"/>
              </w:rPr>
              <w:t xml:space="preserve"> </w:t>
            </w:r>
            <w:r w:rsidRPr="0073170E">
              <w:rPr>
                <w:rFonts w:ascii="Times New Roman" w:hAnsi="Times New Roman" w:cs="Times New Roman"/>
                <w:sz w:val="20"/>
                <w:szCs w:val="20"/>
              </w:rPr>
              <w:t>.</w:t>
            </w:r>
            <w:proofErr w:type="gramEnd"/>
            <w:r w:rsidRPr="0073170E">
              <w:rPr>
                <w:rFonts w:ascii="Times New Roman" w:hAnsi="Times New Roman" w:cs="Times New Roman"/>
                <w:sz w:val="20"/>
                <w:szCs w:val="20"/>
              </w:rPr>
              <w:t xml:space="preserve"> </w:t>
            </w:r>
          </w:p>
        </w:tc>
      </w:tr>
      <w:tr w:rsidR="00016BE4" w:rsidRPr="007B276A" w14:paraId="016ACEE2" w14:textId="77777777" w:rsidTr="0073170E">
        <w:trPr>
          <w:gridAfter w:val="1"/>
          <w:wAfter w:w="7" w:type="dxa"/>
          <w:trHeight w:val="735"/>
        </w:trPr>
        <w:tc>
          <w:tcPr>
            <w:tcW w:w="1843" w:type="dxa"/>
            <w:gridSpan w:val="2"/>
            <w:hideMark/>
          </w:tcPr>
          <w:p w14:paraId="477175C0" w14:textId="6B57D28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R0140/C0010</w:t>
            </w:r>
          </w:p>
          <w:p w14:paraId="66BF13C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(A13)</w:t>
            </w:r>
          </w:p>
        </w:tc>
        <w:tc>
          <w:tcPr>
            <w:tcW w:w="2835" w:type="dxa"/>
            <w:hideMark/>
          </w:tcPr>
          <w:p w14:paraId="4B6688A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total </w:t>
            </w:r>
          </w:p>
        </w:tc>
        <w:tc>
          <w:tcPr>
            <w:tcW w:w="4529" w:type="dxa"/>
            <w:hideMark/>
          </w:tcPr>
          <w:p w14:paraId="65DA43E0" w14:textId="0C6BD3A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subordinated liabilities issued by the undertaking. </w:t>
            </w:r>
          </w:p>
        </w:tc>
      </w:tr>
      <w:tr w:rsidR="00016BE4" w:rsidRPr="007B276A" w14:paraId="2E120446" w14:textId="77777777" w:rsidTr="0073170E">
        <w:trPr>
          <w:gridAfter w:val="1"/>
          <w:wAfter w:w="7" w:type="dxa"/>
          <w:trHeight w:val="735"/>
        </w:trPr>
        <w:tc>
          <w:tcPr>
            <w:tcW w:w="1843" w:type="dxa"/>
            <w:gridSpan w:val="2"/>
            <w:hideMark/>
          </w:tcPr>
          <w:p w14:paraId="798F53CB" w14:textId="1FA32AA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R0140/C0030</w:t>
            </w:r>
          </w:p>
          <w:p w14:paraId="0A8E8C9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(B13)</w:t>
            </w:r>
          </w:p>
        </w:tc>
        <w:tc>
          <w:tcPr>
            <w:tcW w:w="2835" w:type="dxa"/>
            <w:hideMark/>
          </w:tcPr>
          <w:p w14:paraId="19B3FC7C"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1 restricted</w:t>
            </w:r>
          </w:p>
        </w:tc>
        <w:tc>
          <w:tcPr>
            <w:tcW w:w="4529" w:type="dxa"/>
            <w:hideMark/>
          </w:tcPr>
          <w:p w14:paraId="28E9D80C" w14:textId="51A8D822"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1 restricted items.</w:t>
            </w:r>
          </w:p>
        </w:tc>
      </w:tr>
      <w:tr w:rsidR="00016BE4" w:rsidRPr="007B276A" w14:paraId="71C2F097" w14:textId="77777777" w:rsidTr="0073170E">
        <w:trPr>
          <w:gridAfter w:val="1"/>
          <w:wAfter w:w="7" w:type="dxa"/>
          <w:trHeight w:val="735"/>
        </w:trPr>
        <w:tc>
          <w:tcPr>
            <w:tcW w:w="1843" w:type="dxa"/>
            <w:gridSpan w:val="2"/>
            <w:hideMark/>
          </w:tcPr>
          <w:p w14:paraId="043AC8F3" w14:textId="55786D6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R0140/C0040</w:t>
            </w:r>
          </w:p>
          <w:p w14:paraId="5E3BCBBF"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(C13)</w:t>
            </w:r>
          </w:p>
        </w:tc>
        <w:tc>
          <w:tcPr>
            <w:tcW w:w="2835" w:type="dxa"/>
            <w:hideMark/>
          </w:tcPr>
          <w:p w14:paraId="3704447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2</w:t>
            </w:r>
          </w:p>
        </w:tc>
        <w:tc>
          <w:tcPr>
            <w:tcW w:w="4529" w:type="dxa"/>
            <w:hideMark/>
          </w:tcPr>
          <w:p w14:paraId="39C265AA" w14:textId="080A45EA"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2.</w:t>
            </w:r>
          </w:p>
        </w:tc>
      </w:tr>
      <w:tr w:rsidR="00016BE4" w:rsidRPr="007B276A" w14:paraId="5FEA1AE8" w14:textId="77777777" w:rsidTr="0073170E">
        <w:trPr>
          <w:gridAfter w:val="1"/>
          <w:wAfter w:w="7" w:type="dxa"/>
          <w:trHeight w:val="735"/>
        </w:trPr>
        <w:tc>
          <w:tcPr>
            <w:tcW w:w="1843" w:type="dxa"/>
            <w:gridSpan w:val="2"/>
            <w:hideMark/>
          </w:tcPr>
          <w:p w14:paraId="5E94B5C8" w14:textId="0D28E3A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R0140/C0050</w:t>
            </w:r>
          </w:p>
          <w:p w14:paraId="0A0EAD4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(D13)</w:t>
            </w:r>
          </w:p>
        </w:tc>
        <w:tc>
          <w:tcPr>
            <w:tcW w:w="2835" w:type="dxa"/>
            <w:hideMark/>
          </w:tcPr>
          <w:p w14:paraId="701A145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tier 3 </w:t>
            </w:r>
          </w:p>
        </w:tc>
        <w:tc>
          <w:tcPr>
            <w:tcW w:w="4529" w:type="dxa"/>
            <w:hideMark/>
          </w:tcPr>
          <w:p w14:paraId="338A68FA" w14:textId="74B20F46"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3.</w:t>
            </w:r>
          </w:p>
        </w:tc>
      </w:tr>
      <w:tr w:rsidR="00016BE4" w:rsidRPr="007B276A" w14:paraId="25F44563" w14:textId="77777777" w:rsidTr="0073170E">
        <w:trPr>
          <w:gridAfter w:val="1"/>
          <w:wAfter w:w="7" w:type="dxa"/>
          <w:trHeight w:val="735"/>
        </w:trPr>
        <w:tc>
          <w:tcPr>
            <w:tcW w:w="1843" w:type="dxa"/>
            <w:gridSpan w:val="2"/>
            <w:hideMark/>
          </w:tcPr>
          <w:p w14:paraId="33171930" w14:textId="6E00E49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R0160/C0010</w:t>
            </w:r>
          </w:p>
          <w:p w14:paraId="182E174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(A15)</w:t>
            </w:r>
          </w:p>
        </w:tc>
        <w:tc>
          <w:tcPr>
            <w:tcW w:w="2835" w:type="dxa"/>
            <w:hideMark/>
          </w:tcPr>
          <w:p w14:paraId="3B4024FC" w14:textId="334D7D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An amount equal to the value of net deferred tax assets - total</w:t>
            </w:r>
          </w:p>
        </w:tc>
        <w:tc>
          <w:tcPr>
            <w:tcW w:w="4529" w:type="dxa"/>
            <w:hideMark/>
          </w:tcPr>
          <w:p w14:paraId="3B0ABCA8" w14:textId="2848E87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net deferred tax assets of the undertaking.</w:t>
            </w:r>
          </w:p>
        </w:tc>
      </w:tr>
      <w:tr w:rsidR="00016BE4" w:rsidRPr="007B276A" w14:paraId="7813664B" w14:textId="77777777" w:rsidTr="0073170E">
        <w:trPr>
          <w:gridAfter w:val="1"/>
          <w:wAfter w:w="7" w:type="dxa"/>
          <w:trHeight w:val="735"/>
        </w:trPr>
        <w:tc>
          <w:tcPr>
            <w:tcW w:w="1843" w:type="dxa"/>
            <w:gridSpan w:val="2"/>
            <w:hideMark/>
          </w:tcPr>
          <w:p w14:paraId="27169DF7" w14:textId="1009EF4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R0160/C0050</w:t>
            </w:r>
          </w:p>
          <w:p w14:paraId="29B6CCA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(D15)</w:t>
            </w:r>
          </w:p>
        </w:tc>
        <w:tc>
          <w:tcPr>
            <w:tcW w:w="2835" w:type="dxa"/>
            <w:hideMark/>
          </w:tcPr>
          <w:p w14:paraId="64D5AD7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An amount equal to the value of net deferred tax assets – tier 3 </w:t>
            </w:r>
          </w:p>
        </w:tc>
        <w:tc>
          <w:tcPr>
            <w:tcW w:w="4529" w:type="dxa"/>
            <w:hideMark/>
          </w:tcPr>
          <w:p w14:paraId="746C4156" w14:textId="682C2691" w:rsidR="00016BE4" w:rsidRPr="0073170E" w:rsidRDefault="00016BE4" w:rsidP="00D9002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net deferred tax assets of the undertaking that meet the tier 3 classification criteria. </w:t>
            </w:r>
          </w:p>
        </w:tc>
      </w:tr>
      <w:tr w:rsidR="00016BE4" w:rsidRPr="007B276A" w14:paraId="765E5F35" w14:textId="77777777" w:rsidTr="0073170E">
        <w:trPr>
          <w:gridAfter w:val="1"/>
          <w:wAfter w:w="7" w:type="dxa"/>
          <w:trHeight w:val="1233"/>
        </w:trPr>
        <w:tc>
          <w:tcPr>
            <w:tcW w:w="1843" w:type="dxa"/>
            <w:gridSpan w:val="2"/>
            <w:hideMark/>
          </w:tcPr>
          <w:p w14:paraId="1B483460" w14:textId="00D06AF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R0180/C0010</w:t>
            </w:r>
          </w:p>
          <w:p w14:paraId="3C0DF45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(A16)</w:t>
            </w:r>
          </w:p>
        </w:tc>
        <w:tc>
          <w:tcPr>
            <w:tcW w:w="2835" w:type="dxa"/>
            <w:hideMark/>
          </w:tcPr>
          <w:p w14:paraId="7E642AB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3ECD555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73170E">
        <w:trPr>
          <w:gridAfter w:val="1"/>
          <w:wAfter w:w="7" w:type="dxa"/>
          <w:trHeight w:val="1238"/>
        </w:trPr>
        <w:tc>
          <w:tcPr>
            <w:tcW w:w="1843" w:type="dxa"/>
            <w:gridSpan w:val="2"/>
            <w:hideMark/>
          </w:tcPr>
          <w:p w14:paraId="1D777A87" w14:textId="664F63D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R0180/C0020</w:t>
            </w:r>
          </w:p>
          <w:p w14:paraId="0BA453B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(B16)</w:t>
            </w:r>
          </w:p>
        </w:tc>
        <w:tc>
          <w:tcPr>
            <w:tcW w:w="2835" w:type="dxa"/>
            <w:hideMark/>
          </w:tcPr>
          <w:p w14:paraId="3A2BDEE2" w14:textId="1900C752"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7DC8EF8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unrestricted Tier </w:t>
            </w:r>
            <w:proofErr w:type="gramStart"/>
            <w:r w:rsidRPr="0073170E">
              <w:rPr>
                <w:rFonts w:ascii="Times New Roman" w:hAnsi="Times New Roman" w:cs="Times New Roman"/>
                <w:sz w:val="20"/>
                <w:szCs w:val="20"/>
              </w:rPr>
              <w:t>1  criteria</w:t>
            </w:r>
            <w:proofErr w:type="gramEnd"/>
            <w:r w:rsidRPr="0073170E">
              <w:rPr>
                <w:rFonts w:ascii="Times New Roman" w:hAnsi="Times New Roman" w:cs="Times New Roman"/>
                <w:sz w:val="20"/>
                <w:szCs w:val="20"/>
              </w:rPr>
              <w:t xml:space="preserve">  and that received supervisory approval.</w:t>
            </w:r>
          </w:p>
        </w:tc>
      </w:tr>
      <w:tr w:rsidR="00016BE4" w:rsidRPr="007B276A" w14:paraId="3CEA5C50" w14:textId="77777777" w:rsidTr="0073170E">
        <w:trPr>
          <w:gridAfter w:val="1"/>
          <w:wAfter w:w="7" w:type="dxa"/>
          <w:trHeight w:val="1196"/>
        </w:trPr>
        <w:tc>
          <w:tcPr>
            <w:tcW w:w="1843" w:type="dxa"/>
            <w:gridSpan w:val="2"/>
            <w:hideMark/>
          </w:tcPr>
          <w:p w14:paraId="2359DCBF" w14:textId="2099093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R0180/C0030</w:t>
            </w:r>
          </w:p>
          <w:p w14:paraId="4976442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(B16A)</w:t>
            </w:r>
          </w:p>
        </w:tc>
        <w:tc>
          <w:tcPr>
            <w:tcW w:w="2835" w:type="dxa"/>
            <w:hideMark/>
          </w:tcPr>
          <w:p w14:paraId="59228CC6" w14:textId="11F0A249"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1ACD6AC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73170E">
        <w:trPr>
          <w:gridAfter w:val="1"/>
          <w:wAfter w:w="7" w:type="dxa"/>
          <w:trHeight w:val="1217"/>
        </w:trPr>
        <w:tc>
          <w:tcPr>
            <w:tcW w:w="1843" w:type="dxa"/>
            <w:gridSpan w:val="2"/>
            <w:hideMark/>
          </w:tcPr>
          <w:p w14:paraId="05E44753" w14:textId="55854B1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R0180/C0040</w:t>
            </w:r>
          </w:p>
          <w:p w14:paraId="219101F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(C16)</w:t>
            </w:r>
          </w:p>
        </w:tc>
        <w:tc>
          <w:tcPr>
            <w:tcW w:w="2835" w:type="dxa"/>
            <w:hideMark/>
          </w:tcPr>
          <w:p w14:paraId="530506CB" w14:textId="759EE7E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B64EED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73170E">
        <w:trPr>
          <w:gridAfter w:val="1"/>
          <w:wAfter w:w="7" w:type="dxa"/>
          <w:trHeight w:val="1222"/>
        </w:trPr>
        <w:tc>
          <w:tcPr>
            <w:tcW w:w="1843" w:type="dxa"/>
            <w:gridSpan w:val="2"/>
            <w:hideMark/>
          </w:tcPr>
          <w:p w14:paraId="4262F458" w14:textId="3A2BD3F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R0180/C0050</w:t>
            </w:r>
          </w:p>
          <w:p w14:paraId="6944A0E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(D16)</w:t>
            </w:r>
          </w:p>
        </w:tc>
        <w:tc>
          <w:tcPr>
            <w:tcW w:w="2835" w:type="dxa"/>
            <w:hideMark/>
          </w:tcPr>
          <w:p w14:paraId="08DE461E" w14:textId="3E70BD5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794906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16BE4" w:rsidRPr="007B276A" w14:paraId="7381BCB2" w14:textId="77777777" w:rsidTr="0073170E">
        <w:trPr>
          <w:gridAfter w:val="1"/>
          <w:wAfter w:w="7" w:type="dxa"/>
          <w:trHeight w:val="4275"/>
        </w:trPr>
        <w:tc>
          <w:tcPr>
            <w:tcW w:w="1843" w:type="dxa"/>
            <w:gridSpan w:val="2"/>
            <w:hideMark/>
          </w:tcPr>
          <w:p w14:paraId="48A3CA3A" w14:textId="49751C6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R0220/C0010</w:t>
            </w:r>
          </w:p>
          <w:p w14:paraId="4E91ED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(B502)</w:t>
            </w:r>
          </w:p>
        </w:tc>
        <w:tc>
          <w:tcPr>
            <w:tcW w:w="2835" w:type="dxa"/>
            <w:hideMark/>
          </w:tcPr>
          <w:p w14:paraId="4F5A16E5" w14:textId="2CCEA85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w:t>
            </w:r>
            <w:bookmarkStart w:id="0" w:name="_GoBack"/>
            <w:r w:rsidRPr="0073170E">
              <w:rPr>
                <w:rFonts w:ascii="Times New Roman" w:hAnsi="Times New Roman" w:cs="Times New Roman"/>
                <w:sz w:val="20"/>
                <w:szCs w:val="20"/>
              </w:rPr>
              <w:t>II</w:t>
            </w:r>
            <w:bookmarkEnd w:id="0"/>
            <w:r w:rsidRPr="0073170E">
              <w:rPr>
                <w:rFonts w:ascii="Times New Roman" w:hAnsi="Times New Roman" w:cs="Times New Roman"/>
                <w:sz w:val="20"/>
                <w:szCs w:val="20"/>
              </w:rPr>
              <w:t xml:space="preserve"> own funds – total</w:t>
            </w:r>
          </w:p>
        </w:tc>
        <w:tc>
          <w:tcPr>
            <w:tcW w:w="4529" w:type="dxa"/>
            <w:hideMark/>
          </w:tcPr>
          <w:p w14:paraId="4E2D219D" w14:textId="77777777"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6DEA707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own fund items are either</w:t>
            </w:r>
            <w:proofErr w:type="gramStart"/>
            <w:r w:rsidRPr="0073170E">
              <w:rPr>
                <w:rFonts w:ascii="Times New Roman" w:hAnsi="Times New Roman" w:cs="Times New Roman"/>
                <w:sz w:val="20"/>
                <w:szCs w:val="20"/>
              </w:rPr>
              <w:t>:</w:t>
            </w:r>
            <w:proofErr w:type="gramEnd"/>
            <w:r w:rsidRPr="0073170E">
              <w:rPr>
                <w:rFonts w:ascii="Times New Roman" w:hAnsi="Times New Roman" w:cs="Times New Roman"/>
                <w:sz w:val="20"/>
                <w:szCs w:val="20"/>
              </w:rPr>
              <w:br/>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items that appear in the lists of own fund items, but fail to meet the classification criteria or the transitional provisions; or</w:t>
            </w:r>
            <w:r w:rsidRPr="0073170E">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73170E">
              <w:rPr>
                <w:rFonts w:ascii="Times New Roman" w:hAnsi="Times New Roman" w:cs="Times New Roman"/>
                <w:sz w:val="20"/>
                <w:szCs w:val="20"/>
              </w:rPr>
              <w:br/>
              <w:t xml:space="preserve">Subordinated liabilities which do not count as basic own funds shall  not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here, but on the balance sheet (template S.02.01) as subordinated liabilities that do not count as basic own funds.</w:t>
            </w:r>
          </w:p>
        </w:tc>
      </w:tr>
      <w:tr w:rsidR="00016BE4" w:rsidRPr="007B276A" w14:paraId="3DA402D3" w14:textId="77777777" w:rsidTr="0073170E">
        <w:trPr>
          <w:gridAfter w:val="1"/>
          <w:wAfter w:w="7" w:type="dxa"/>
          <w:trHeight w:val="2115"/>
        </w:trPr>
        <w:tc>
          <w:tcPr>
            <w:tcW w:w="1843" w:type="dxa"/>
            <w:gridSpan w:val="2"/>
          </w:tcPr>
          <w:p w14:paraId="5330F1AC" w14:textId="77777777" w:rsidR="00016BE4" w:rsidRPr="0073170E" w:rsidDel="0030795D" w:rsidRDefault="00016BE4">
            <w:pPr>
              <w:rPr>
                <w:rFonts w:ascii="Times New Roman" w:hAnsi="Times New Roman" w:cs="Times New Roman"/>
                <w:sz w:val="20"/>
                <w:szCs w:val="20"/>
              </w:rPr>
            </w:pPr>
            <w:r w:rsidRPr="0073170E">
              <w:rPr>
                <w:rFonts w:ascii="Times New Roman" w:hAnsi="Times New Roman" w:cs="Times New Roman"/>
                <w:sz w:val="20"/>
                <w:szCs w:val="20"/>
              </w:rPr>
              <w:t>R0220/C0020</w:t>
            </w:r>
          </w:p>
        </w:tc>
        <w:tc>
          <w:tcPr>
            <w:tcW w:w="2835" w:type="dxa"/>
          </w:tcPr>
          <w:p w14:paraId="7841038B" w14:textId="135EE8D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 tier 1 unrestricted </w:t>
            </w:r>
          </w:p>
        </w:tc>
        <w:tc>
          <w:tcPr>
            <w:tcW w:w="4529" w:type="dxa"/>
          </w:tcPr>
          <w:p w14:paraId="212C5ACC" w14:textId="3B164F9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 tier 1 unrestricted.</w:t>
            </w:r>
          </w:p>
        </w:tc>
      </w:tr>
      <w:tr w:rsidR="00DC58FA" w:rsidRPr="00DC58FA" w14:paraId="3865117E" w14:textId="77777777" w:rsidTr="0073170E">
        <w:trPr>
          <w:gridBefore w:val="1"/>
          <w:wBefore w:w="34" w:type="dxa"/>
          <w:trHeight w:val="960"/>
        </w:trPr>
        <w:tc>
          <w:tcPr>
            <w:tcW w:w="1809" w:type="dxa"/>
            <w:hideMark/>
          </w:tcPr>
          <w:p w14:paraId="72E9B292"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R0230/C0010</w:t>
            </w:r>
          </w:p>
          <w:p w14:paraId="0A7483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(A503)</w:t>
            </w:r>
          </w:p>
        </w:tc>
        <w:tc>
          <w:tcPr>
            <w:tcW w:w="2835" w:type="dxa"/>
            <w:hideMark/>
          </w:tcPr>
          <w:p w14:paraId="32D5497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01638E2A" w:rsidR="00DC58FA" w:rsidRPr="0073170E" w:rsidRDefault="00DC58FA" w:rsidP="00DC58FA">
            <w:pPr>
              <w:rPr>
                <w:rFonts w:ascii="Times New Roman" w:hAnsi="Times New Roman" w:cs="Times New Roman"/>
                <w:sz w:val="20"/>
                <w:szCs w:val="20"/>
              </w:rPr>
            </w:pPr>
            <w:r w:rsidRPr="0073170E">
              <w:rPr>
                <w:rFonts w:ascii="Times New Roman" w:hAnsi="Times New Roman" w:cs="Times New Roman"/>
                <w:sz w:val="20"/>
                <w:szCs w:val="20"/>
              </w:rPr>
              <w:t xml:space="preserve">This is the total deduction for participations in financial and credit institutions. </w:t>
            </w:r>
          </w:p>
        </w:tc>
      </w:tr>
      <w:tr w:rsidR="00DC58FA" w:rsidRPr="00DC58FA" w14:paraId="77F2284C" w14:textId="77777777" w:rsidTr="0073170E">
        <w:trPr>
          <w:gridBefore w:val="1"/>
          <w:wBefore w:w="34" w:type="dxa"/>
          <w:trHeight w:val="1020"/>
        </w:trPr>
        <w:tc>
          <w:tcPr>
            <w:tcW w:w="1809" w:type="dxa"/>
            <w:hideMark/>
          </w:tcPr>
          <w:p w14:paraId="185CDB8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R0230/C0020</w:t>
            </w:r>
          </w:p>
          <w:p w14:paraId="3D5D975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(B503)</w:t>
            </w:r>
          </w:p>
        </w:tc>
        <w:tc>
          <w:tcPr>
            <w:tcW w:w="2835" w:type="dxa"/>
            <w:hideMark/>
          </w:tcPr>
          <w:p w14:paraId="4A83B64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1 unrestricted.  </w:t>
            </w:r>
          </w:p>
        </w:tc>
      </w:tr>
      <w:tr w:rsidR="00DC58FA" w:rsidRPr="00DC58FA" w14:paraId="2723AA58" w14:textId="77777777" w:rsidTr="0073170E">
        <w:trPr>
          <w:gridBefore w:val="1"/>
          <w:wBefore w:w="34" w:type="dxa"/>
          <w:trHeight w:val="1020"/>
        </w:trPr>
        <w:tc>
          <w:tcPr>
            <w:tcW w:w="1809" w:type="dxa"/>
            <w:hideMark/>
          </w:tcPr>
          <w:p w14:paraId="2000DDBA"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R0230/C0030</w:t>
            </w:r>
          </w:p>
          <w:p w14:paraId="5C46F49F"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(C503)</w:t>
            </w:r>
          </w:p>
        </w:tc>
        <w:tc>
          <w:tcPr>
            <w:tcW w:w="2835" w:type="dxa"/>
            <w:hideMark/>
          </w:tcPr>
          <w:p w14:paraId="29235F9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
          <w:p w14:paraId="4D17DA6F"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1 restricted.  </w:t>
            </w:r>
          </w:p>
        </w:tc>
      </w:tr>
      <w:tr w:rsidR="00DC58FA" w:rsidRPr="00DC58FA" w14:paraId="6B77B5A8" w14:textId="77777777" w:rsidTr="0073170E">
        <w:trPr>
          <w:gridBefore w:val="1"/>
          <w:wBefore w:w="34" w:type="dxa"/>
          <w:trHeight w:val="1020"/>
        </w:trPr>
        <w:tc>
          <w:tcPr>
            <w:tcW w:w="1809" w:type="dxa"/>
            <w:hideMark/>
          </w:tcPr>
          <w:p w14:paraId="1E4AB98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R0230/C0040</w:t>
            </w:r>
          </w:p>
          <w:p w14:paraId="33BC356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(D503)</w:t>
            </w:r>
          </w:p>
        </w:tc>
        <w:tc>
          <w:tcPr>
            <w:tcW w:w="2835" w:type="dxa"/>
            <w:hideMark/>
          </w:tcPr>
          <w:p w14:paraId="565A78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Deduction for participations in financial and credit institutions - tier 2</w:t>
            </w:r>
          </w:p>
        </w:tc>
        <w:tc>
          <w:tcPr>
            <w:tcW w:w="4536" w:type="dxa"/>
            <w:gridSpan w:val="2"/>
            <w:hideMark/>
          </w:tcPr>
          <w:p w14:paraId="67BD7D2A"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2. </w:t>
            </w:r>
          </w:p>
        </w:tc>
      </w:tr>
      <w:tr w:rsidR="00016BE4" w:rsidRPr="007B276A" w14:paraId="2B0A24E5" w14:textId="77777777" w:rsidTr="0073170E">
        <w:trPr>
          <w:gridAfter w:val="1"/>
          <w:wAfter w:w="7" w:type="dxa"/>
          <w:trHeight w:val="728"/>
        </w:trPr>
        <w:tc>
          <w:tcPr>
            <w:tcW w:w="1843" w:type="dxa"/>
            <w:gridSpan w:val="2"/>
            <w:shd w:val="clear" w:color="auto" w:fill="auto"/>
          </w:tcPr>
          <w:p w14:paraId="72CF2EB6" w14:textId="61F7965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R0290/C0010</w:t>
            </w:r>
          </w:p>
          <w:p w14:paraId="1140028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(A20)</w:t>
            </w:r>
          </w:p>
        </w:tc>
        <w:tc>
          <w:tcPr>
            <w:tcW w:w="2835" w:type="dxa"/>
            <w:shd w:val="clear" w:color="auto" w:fill="auto"/>
            <w:hideMark/>
          </w:tcPr>
          <w:p w14:paraId="5FAE3CE0" w14:textId="699F4C7D" w:rsidR="00016BE4" w:rsidRPr="0073170E" w:rsidRDefault="00016BE4" w:rsidP="003E3E9B">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1153C2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73170E">
        <w:trPr>
          <w:gridAfter w:val="1"/>
          <w:wAfter w:w="7" w:type="dxa"/>
          <w:trHeight w:val="872"/>
        </w:trPr>
        <w:tc>
          <w:tcPr>
            <w:tcW w:w="1843" w:type="dxa"/>
            <w:gridSpan w:val="2"/>
            <w:hideMark/>
          </w:tcPr>
          <w:p w14:paraId="3F361EE3" w14:textId="26B09A9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R0290/C0020</w:t>
            </w:r>
          </w:p>
          <w:p w14:paraId="1A4BBF1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(B20)</w:t>
            </w:r>
          </w:p>
        </w:tc>
        <w:tc>
          <w:tcPr>
            <w:tcW w:w="2835" w:type="dxa"/>
            <w:hideMark/>
          </w:tcPr>
          <w:p w14:paraId="66ED7F0F" w14:textId="1C8F9DA9"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unrestricted </w:t>
            </w:r>
          </w:p>
        </w:tc>
        <w:tc>
          <w:tcPr>
            <w:tcW w:w="4529" w:type="dxa"/>
            <w:hideMark/>
          </w:tcPr>
          <w:p w14:paraId="40304FC5" w14:textId="1AA012B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that meet the criteria for Tier 1 unrestricted items. </w:t>
            </w:r>
          </w:p>
        </w:tc>
      </w:tr>
      <w:tr w:rsidR="00016BE4" w:rsidRPr="007B276A" w14:paraId="6D0A33A1" w14:textId="77777777" w:rsidTr="0073170E">
        <w:trPr>
          <w:gridAfter w:val="1"/>
          <w:wAfter w:w="7" w:type="dxa"/>
          <w:trHeight w:val="1020"/>
        </w:trPr>
        <w:tc>
          <w:tcPr>
            <w:tcW w:w="1843" w:type="dxa"/>
            <w:gridSpan w:val="2"/>
            <w:hideMark/>
          </w:tcPr>
          <w:p w14:paraId="44F0108C" w14:textId="09FA573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R0290/C0030</w:t>
            </w:r>
          </w:p>
          <w:p w14:paraId="48B7ADC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(B20A)</w:t>
            </w:r>
          </w:p>
        </w:tc>
        <w:tc>
          <w:tcPr>
            <w:tcW w:w="2835" w:type="dxa"/>
            <w:hideMark/>
          </w:tcPr>
          <w:p w14:paraId="4992090D" w14:textId="34AF1588"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restricted </w:t>
            </w:r>
          </w:p>
        </w:tc>
        <w:tc>
          <w:tcPr>
            <w:tcW w:w="4529" w:type="dxa"/>
            <w:hideMark/>
          </w:tcPr>
          <w:p w14:paraId="02721131" w14:textId="7D4641C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basic own fund items after adjustments that meet the criteria for Tier 1 restricted items.</w:t>
            </w:r>
          </w:p>
        </w:tc>
      </w:tr>
      <w:tr w:rsidR="00016BE4" w:rsidRPr="007B276A" w14:paraId="07747CFE" w14:textId="77777777" w:rsidTr="0073170E">
        <w:trPr>
          <w:gridAfter w:val="1"/>
          <w:wAfter w:w="7" w:type="dxa"/>
          <w:trHeight w:val="673"/>
        </w:trPr>
        <w:tc>
          <w:tcPr>
            <w:tcW w:w="1843" w:type="dxa"/>
            <w:gridSpan w:val="2"/>
            <w:tcBorders>
              <w:bottom w:val="single" w:sz="4" w:space="0" w:color="auto"/>
            </w:tcBorders>
            <w:hideMark/>
          </w:tcPr>
          <w:p w14:paraId="3B6B957C" w14:textId="0B556C2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R0290/C0040</w:t>
            </w:r>
          </w:p>
          <w:p w14:paraId="295299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(C20)</w:t>
            </w:r>
          </w:p>
        </w:tc>
        <w:tc>
          <w:tcPr>
            <w:tcW w:w="2835" w:type="dxa"/>
            <w:tcBorders>
              <w:bottom w:val="single" w:sz="4" w:space="0" w:color="auto"/>
            </w:tcBorders>
            <w:hideMark/>
          </w:tcPr>
          <w:p w14:paraId="60D6B895" w14:textId="59CE430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0A713C8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adjustments that meet the criteria for Tier 2. </w:t>
            </w:r>
          </w:p>
        </w:tc>
      </w:tr>
      <w:tr w:rsidR="00016BE4" w:rsidRPr="007B276A" w14:paraId="45BCB04F" w14:textId="77777777" w:rsidTr="0073170E">
        <w:trPr>
          <w:gridAfter w:val="1"/>
          <w:wAfter w:w="7" w:type="dxa"/>
          <w:trHeight w:val="657"/>
        </w:trPr>
        <w:tc>
          <w:tcPr>
            <w:tcW w:w="1843" w:type="dxa"/>
            <w:gridSpan w:val="2"/>
            <w:tcBorders>
              <w:bottom w:val="single" w:sz="4" w:space="0" w:color="auto"/>
            </w:tcBorders>
            <w:hideMark/>
          </w:tcPr>
          <w:p w14:paraId="1AEBCB42" w14:textId="352AAB2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R0290/C0050</w:t>
            </w:r>
          </w:p>
          <w:p w14:paraId="62E1522E"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(D20)</w:t>
            </w:r>
          </w:p>
        </w:tc>
        <w:tc>
          <w:tcPr>
            <w:tcW w:w="2835" w:type="dxa"/>
            <w:tcBorders>
              <w:bottom w:val="single" w:sz="4" w:space="0" w:color="auto"/>
            </w:tcBorders>
            <w:hideMark/>
          </w:tcPr>
          <w:p w14:paraId="791A992E" w14:textId="67DB005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14347E4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basic own fund items after adjustments that meet the criteria for Tier 3.</w:t>
            </w:r>
          </w:p>
        </w:tc>
      </w:tr>
      <w:tr w:rsidR="00016BE4" w:rsidRPr="007B276A" w14:paraId="179F7041" w14:textId="77777777" w:rsidTr="0073170E">
        <w:trPr>
          <w:gridAfter w:val="1"/>
          <w:wAfter w:w="7" w:type="dxa"/>
          <w:trHeight w:val="457"/>
        </w:trPr>
        <w:tc>
          <w:tcPr>
            <w:tcW w:w="9207" w:type="dxa"/>
            <w:gridSpan w:val="4"/>
            <w:tcBorders>
              <w:top w:val="single" w:sz="4" w:space="0" w:color="auto"/>
              <w:left w:val="nil"/>
              <w:bottom w:val="single" w:sz="4" w:space="0" w:color="auto"/>
              <w:right w:val="nil"/>
            </w:tcBorders>
            <w:vAlign w:val="center"/>
            <w:hideMark/>
          </w:tcPr>
          <w:p w14:paraId="5CB7F0D8" w14:textId="6D4FC53C" w:rsidR="00016BE4" w:rsidRPr="0073170E" w:rsidRDefault="00016BE4" w:rsidP="0073170E">
            <w:pPr>
              <w:spacing w:before="120" w:after="120"/>
              <w:rPr>
                <w:rFonts w:ascii="Times New Roman" w:hAnsi="Times New Roman" w:cs="Times New Roman"/>
                <w:sz w:val="20"/>
                <w:szCs w:val="20"/>
              </w:rPr>
            </w:pPr>
            <w:r w:rsidRPr="0073170E">
              <w:rPr>
                <w:rFonts w:ascii="Times New Roman" w:hAnsi="Times New Roman" w:cs="Times New Roman"/>
                <w:sz w:val="20"/>
                <w:szCs w:val="20"/>
              </w:rPr>
              <w:t> </w:t>
            </w:r>
            <w:r w:rsidRPr="00D800AF">
              <w:rPr>
                <w:rFonts w:ascii="Times New Roman" w:hAnsi="Times New Roman" w:cs="Times New Roman"/>
                <w:b/>
                <w:bCs/>
                <w:sz w:val="20"/>
                <w:szCs w:val="20"/>
              </w:rPr>
              <w:t>Ancillary own funds</w:t>
            </w:r>
          </w:p>
        </w:tc>
      </w:tr>
      <w:tr w:rsidR="00016BE4" w:rsidRPr="007B276A" w14:paraId="3B933E3A" w14:textId="77777777" w:rsidTr="0073170E">
        <w:trPr>
          <w:gridAfter w:val="1"/>
          <w:wAfter w:w="7" w:type="dxa"/>
          <w:trHeight w:val="1020"/>
        </w:trPr>
        <w:tc>
          <w:tcPr>
            <w:tcW w:w="1843" w:type="dxa"/>
            <w:gridSpan w:val="2"/>
            <w:tcBorders>
              <w:top w:val="single" w:sz="4" w:space="0" w:color="auto"/>
            </w:tcBorders>
            <w:hideMark/>
          </w:tcPr>
          <w:p w14:paraId="5AA222A9" w14:textId="284E8E0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R0300/C0010</w:t>
            </w:r>
          </w:p>
          <w:p w14:paraId="19189E5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(A33)</w:t>
            </w:r>
          </w:p>
        </w:tc>
        <w:tc>
          <w:tcPr>
            <w:tcW w:w="2835" w:type="dxa"/>
            <w:tcBorders>
              <w:top w:val="single" w:sz="4" w:space="0" w:color="auto"/>
            </w:tcBorders>
            <w:hideMark/>
          </w:tcPr>
          <w:p w14:paraId="607E32A2"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16B720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73170E">
        <w:trPr>
          <w:gridAfter w:val="1"/>
          <w:wAfter w:w="7" w:type="dxa"/>
          <w:trHeight w:val="1020"/>
        </w:trPr>
        <w:tc>
          <w:tcPr>
            <w:tcW w:w="1843" w:type="dxa"/>
            <w:gridSpan w:val="2"/>
            <w:hideMark/>
          </w:tcPr>
          <w:p w14:paraId="1AC6F856" w14:textId="0A63082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R0300/C0040</w:t>
            </w:r>
          </w:p>
          <w:p w14:paraId="5E31B6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(C33)</w:t>
            </w:r>
          </w:p>
        </w:tc>
        <w:tc>
          <w:tcPr>
            <w:tcW w:w="2835" w:type="dxa"/>
            <w:hideMark/>
          </w:tcPr>
          <w:p w14:paraId="343C2CAE"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tier 2</w:t>
            </w:r>
          </w:p>
        </w:tc>
        <w:tc>
          <w:tcPr>
            <w:tcW w:w="4529" w:type="dxa"/>
            <w:hideMark/>
          </w:tcPr>
          <w:p w14:paraId="038AD5A6" w14:textId="788E6D6D" w:rsidR="00016BE4" w:rsidRPr="0073170E" w:rsidRDefault="00016BE4" w:rsidP="008008C4">
            <w:pPr>
              <w:rPr>
                <w:rFonts w:ascii="Times New Roman" w:hAnsi="Times New Roman" w:cs="Times New Roman"/>
                <w:sz w:val="20"/>
                <w:szCs w:val="20"/>
              </w:rPr>
            </w:pPr>
            <w:r w:rsidRPr="0073170E">
              <w:rPr>
                <w:rFonts w:ascii="Times New Roman" w:hAnsi="Times New Roman" w:cs="Times New Roman"/>
                <w:sz w:val="20"/>
                <w:szCs w:val="20"/>
              </w:rPr>
              <w:t>This is the total amount of issued ordinary share capital that has not been called up or paid up but that is callable on demand that meet the criteria for Tier 2.</w:t>
            </w:r>
          </w:p>
        </w:tc>
      </w:tr>
      <w:tr w:rsidR="00016BE4" w:rsidRPr="007B276A" w14:paraId="00505D86" w14:textId="77777777" w:rsidTr="0073170E">
        <w:trPr>
          <w:gridAfter w:val="1"/>
          <w:wAfter w:w="7" w:type="dxa"/>
          <w:trHeight w:val="1515"/>
        </w:trPr>
        <w:tc>
          <w:tcPr>
            <w:tcW w:w="1843" w:type="dxa"/>
            <w:gridSpan w:val="2"/>
            <w:hideMark/>
          </w:tcPr>
          <w:p w14:paraId="3C69FF66" w14:textId="0B08E79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R0310/C0010</w:t>
            </w:r>
          </w:p>
          <w:p w14:paraId="4977CC5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(A34)</w:t>
            </w:r>
          </w:p>
        </w:tc>
        <w:tc>
          <w:tcPr>
            <w:tcW w:w="2835" w:type="dxa"/>
            <w:hideMark/>
          </w:tcPr>
          <w:p w14:paraId="13E6F721" w14:textId="69B38F32"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234C3FC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r w:rsidRPr="0073170E">
              <w:rPr>
                <w:rFonts w:ascii="Times New Roman" w:hAnsi="Times New Roman" w:cs="Times New Roman"/>
                <w:sz w:val="20"/>
                <w:szCs w:val="20"/>
              </w:rPr>
              <w:br/>
            </w:r>
          </w:p>
        </w:tc>
      </w:tr>
      <w:tr w:rsidR="00016BE4" w:rsidRPr="007B276A" w14:paraId="68BAC04C" w14:textId="77777777" w:rsidTr="0073170E">
        <w:trPr>
          <w:gridAfter w:val="1"/>
          <w:wAfter w:w="7" w:type="dxa"/>
          <w:trHeight w:val="1710"/>
        </w:trPr>
        <w:tc>
          <w:tcPr>
            <w:tcW w:w="1843" w:type="dxa"/>
            <w:gridSpan w:val="2"/>
            <w:hideMark/>
          </w:tcPr>
          <w:p w14:paraId="26208252" w14:textId="3F38988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R0310/C0040</w:t>
            </w:r>
          </w:p>
          <w:p w14:paraId="483456D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(C34)</w:t>
            </w:r>
          </w:p>
        </w:tc>
        <w:tc>
          <w:tcPr>
            <w:tcW w:w="2835" w:type="dxa"/>
            <w:hideMark/>
          </w:tcPr>
          <w:p w14:paraId="1AF33551" w14:textId="33BB214D"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3D929D84" w:rsidR="00016BE4" w:rsidRPr="0073170E" w:rsidRDefault="00016BE4" w:rsidP="00CD7687">
            <w:pPr>
              <w:rPr>
                <w:rFonts w:ascii="Times New Roman" w:hAnsi="Times New Roman" w:cs="Times New Roman"/>
                <w:sz w:val="20"/>
                <w:szCs w:val="20"/>
              </w:rPr>
            </w:pPr>
            <w:r w:rsidRPr="0073170E">
              <w:rPr>
                <w:rFonts w:ascii="Times New Roman" w:hAnsi="Times New Roman" w:cs="Times New Roman"/>
                <w:sz w:val="20"/>
                <w:szCs w:val="20"/>
              </w:rPr>
              <w:t>This is the total 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73170E">
        <w:trPr>
          <w:gridAfter w:val="1"/>
          <w:wAfter w:w="7" w:type="dxa"/>
          <w:trHeight w:val="949"/>
        </w:trPr>
        <w:tc>
          <w:tcPr>
            <w:tcW w:w="1843" w:type="dxa"/>
            <w:gridSpan w:val="2"/>
            <w:hideMark/>
          </w:tcPr>
          <w:p w14:paraId="5F701E91" w14:textId="3CB1948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R0320/C0010</w:t>
            </w:r>
          </w:p>
          <w:p w14:paraId="6B517D4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(A35)</w:t>
            </w:r>
          </w:p>
        </w:tc>
        <w:tc>
          <w:tcPr>
            <w:tcW w:w="2835" w:type="dxa"/>
            <w:hideMark/>
          </w:tcPr>
          <w:p w14:paraId="304046D7"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total</w:t>
            </w:r>
          </w:p>
        </w:tc>
        <w:tc>
          <w:tcPr>
            <w:tcW w:w="4529" w:type="dxa"/>
            <w:hideMark/>
          </w:tcPr>
          <w:p w14:paraId="2CEA808C" w14:textId="7196C64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73170E">
        <w:trPr>
          <w:gridAfter w:val="1"/>
          <w:wAfter w:w="7" w:type="dxa"/>
          <w:trHeight w:val="949"/>
        </w:trPr>
        <w:tc>
          <w:tcPr>
            <w:tcW w:w="1843" w:type="dxa"/>
            <w:gridSpan w:val="2"/>
            <w:hideMark/>
          </w:tcPr>
          <w:p w14:paraId="5C29FB01" w14:textId="40414C7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R0320/C0040</w:t>
            </w:r>
          </w:p>
          <w:p w14:paraId="518F4CF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(C35)</w:t>
            </w:r>
          </w:p>
        </w:tc>
        <w:tc>
          <w:tcPr>
            <w:tcW w:w="2835" w:type="dxa"/>
            <w:hideMark/>
          </w:tcPr>
          <w:p w14:paraId="0187DC3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2</w:t>
            </w:r>
          </w:p>
        </w:tc>
        <w:tc>
          <w:tcPr>
            <w:tcW w:w="4529" w:type="dxa"/>
            <w:hideMark/>
          </w:tcPr>
          <w:p w14:paraId="5418374B" w14:textId="0F87B046" w:rsidR="00016BE4" w:rsidRPr="0073170E" w:rsidRDefault="00016BE4" w:rsidP="00075043">
            <w:pPr>
              <w:rPr>
                <w:rFonts w:ascii="Times New Roman" w:hAnsi="Times New Roman" w:cs="Times New Roman"/>
                <w:sz w:val="20"/>
                <w:szCs w:val="20"/>
              </w:rPr>
            </w:pPr>
            <w:r w:rsidRPr="0073170E">
              <w:rPr>
                <w:rFonts w:ascii="Times New Roman" w:hAnsi="Times New Roman" w:cs="Times New Roman"/>
                <w:sz w:val="20"/>
                <w:szCs w:val="20"/>
              </w:rPr>
              <w:t xml:space="preserve"> This is the total amount of preference shares that have not been called up or paid up but that are callable on demand that meet the criteria for Tier 2.</w:t>
            </w:r>
          </w:p>
        </w:tc>
      </w:tr>
      <w:tr w:rsidR="00016BE4" w:rsidRPr="007B276A" w14:paraId="7C306952" w14:textId="77777777" w:rsidTr="0073170E">
        <w:trPr>
          <w:gridAfter w:val="1"/>
          <w:wAfter w:w="7" w:type="dxa"/>
          <w:trHeight w:val="1020"/>
        </w:trPr>
        <w:tc>
          <w:tcPr>
            <w:tcW w:w="1843" w:type="dxa"/>
            <w:gridSpan w:val="2"/>
            <w:hideMark/>
          </w:tcPr>
          <w:p w14:paraId="7A25CD1A" w14:textId="63822DB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R0320/C0050</w:t>
            </w:r>
          </w:p>
          <w:p w14:paraId="173A6638"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(D35)</w:t>
            </w:r>
          </w:p>
        </w:tc>
        <w:tc>
          <w:tcPr>
            <w:tcW w:w="2835" w:type="dxa"/>
            <w:hideMark/>
          </w:tcPr>
          <w:p w14:paraId="36702AEA"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3</w:t>
            </w:r>
          </w:p>
        </w:tc>
        <w:tc>
          <w:tcPr>
            <w:tcW w:w="4529" w:type="dxa"/>
            <w:hideMark/>
          </w:tcPr>
          <w:p w14:paraId="082B322C" w14:textId="2EFD7CCA" w:rsidR="00016BE4" w:rsidRPr="0073170E" w:rsidRDefault="00016BE4" w:rsidP="00075043">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that have not been called up or paid up but that are callable on demand that meet the criteria for Tier 3</w:t>
            </w:r>
          </w:p>
        </w:tc>
      </w:tr>
      <w:tr w:rsidR="00016BE4" w:rsidRPr="007B276A" w14:paraId="67F90467" w14:textId="77777777" w:rsidTr="0073170E">
        <w:trPr>
          <w:gridAfter w:val="1"/>
          <w:wAfter w:w="7" w:type="dxa"/>
          <w:trHeight w:val="1260"/>
        </w:trPr>
        <w:tc>
          <w:tcPr>
            <w:tcW w:w="1843" w:type="dxa"/>
            <w:gridSpan w:val="2"/>
            <w:hideMark/>
          </w:tcPr>
          <w:p w14:paraId="6845567D" w14:textId="4DA9196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R0330/C0010</w:t>
            </w:r>
          </w:p>
          <w:p w14:paraId="4713E23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(A36)</w:t>
            </w:r>
          </w:p>
        </w:tc>
        <w:tc>
          <w:tcPr>
            <w:tcW w:w="2835" w:type="dxa"/>
            <w:hideMark/>
          </w:tcPr>
          <w:p w14:paraId="60DAF60E" w14:textId="2C35EC38"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11C0AA4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73170E">
        <w:trPr>
          <w:gridAfter w:val="1"/>
          <w:wAfter w:w="7" w:type="dxa"/>
          <w:trHeight w:val="1020"/>
        </w:trPr>
        <w:tc>
          <w:tcPr>
            <w:tcW w:w="1843" w:type="dxa"/>
            <w:gridSpan w:val="2"/>
            <w:hideMark/>
          </w:tcPr>
          <w:p w14:paraId="572AC7BF" w14:textId="2751EE84"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R0330/C0040</w:t>
            </w:r>
          </w:p>
          <w:p w14:paraId="1F3DCC8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(C36)</w:t>
            </w:r>
          </w:p>
        </w:tc>
        <w:tc>
          <w:tcPr>
            <w:tcW w:w="2835" w:type="dxa"/>
            <w:hideMark/>
          </w:tcPr>
          <w:p w14:paraId="20DCC86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77777777" w:rsidR="00016BE4" w:rsidRPr="0073170E" w:rsidRDefault="00016BE4" w:rsidP="00244DA3">
            <w:pPr>
              <w:rPr>
                <w:rFonts w:ascii="Times New Roman" w:hAnsi="Times New Roman" w:cs="Times New Roman"/>
                <w:sz w:val="20"/>
                <w:szCs w:val="20"/>
              </w:rPr>
            </w:pPr>
            <w:r w:rsidRPr="0073170E">
              <w:rPr>
                <w:rFonts w:ascii="Times New Roman" w:hAnsi="Times New Roman" w:cs="Times New Roman"/>
                <w:sz w:val="20"/>
                <w:szCs w:val="20"/>
              </w:rPr>
              <w:t>This is the total amount of legally binding commitments to subscribe and pay for subordinated liabilities on demand that meet the criteria for Tier 2.</w:t>
            </w:r>
          </w:p>
        </w:tc>
      </w:tr>
      <w:tr w:rsidR="00016BE4" w:rsidRPr="007B276A" w14:paraId="6E2C2A59" w14:textId="77777777" w:rsidTr="0073170E">
        <w:trPr>
          <w:gridAfter w:val="1"/>
          <w:wAfter w:w="7" w:type="dxa"/>
          <w:trHeight w:val="1020"/>
        </w:trPr>
        <w:tc>
          <w:tcPr>
            <w:tcW w:w="1843" w:type="dxa"/>
            <w:gridSpan w:val="2"/>
            <w:hideMark/>
          </w:tcPr>
          <w:p w14:paraId="6FB23A01" w14:textId="0D380DA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R0330/C0050</w:t>
            </w:r>
          </w:p>
          <w:p w14:paraId="2368395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(D36)</w:t>
            </w:r>
          </w:p>
        </w:tc>
        <w:tc>
          <w:tcPr>
            <w:tcW w:w="2835" w:type="dxa"/>
            <w:hideMark/>
          </w:tcPr>
          <w:p w14:paraId="706BA32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77777777" w:rsidR="00016BE4" w:rsidRPr="0073170E" w:rsidRDefault="00016BE4" w:rsidP="00244DA3">
            <w:pPr>
              <w:rPr>
                <w:rFonts w:ascii="Times New Roman" w:hAnsi="Times New Roman" w:cs="Times New Roman"/>
                <w:sz w:val="20"/>
                <w:szCs w:val="20"/>
              </w:rPr>
            </w:pPr>
            <w:r w:rsidRPr="0073170E">
              <w:rPr>
                <w:rFonts w:ascii="Times New Roman" w:hAnsi="Times New Roman" w:cs="Times New Roman"/>
                <w:sz w:val="20"/>
                <w:szCs w:val="20"/>
              </w:rPr>
              <w:t>This is the total amount of legally binding commitments to subscribe and pay for subordinated liabilities on demand that meet the criteria for Tier 3.</w:t>
            </w:r>
          </w:p>
        </w:tc>
      </w:tr>
      <w:tr w:rsidR="00016BE4" w:rsidRPr="007B276A" w14:paraId="24577E17" w14:textId="77777777" w:rsidTr="0073170E">
        <w:trPr>
          <w:gridAfter w:val="1"/>
          <w:wAfter w:w="7" w:type="dxa"/>
          <w:trHeight w:val="1575"/>
        </w:trPr>
        <w:tc>
          <w:tcPr>
            <w:tcW w:w="1843" w:type="dxa"/>
            <w:gridSpan w:val="2"/>
            <w:hideMark/>
          </w:tcPr>
          <w:p w14:paraId="2F618E0C" w14:textId="3A7189E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R0340/C0010</w:t>
            </w:r>
          </w:p>
          <w:p w14:paraId="4C93239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(A37)</w:t>
            </w:r>
          </w:p>
        </w:tc>
        <w:tc>
          <w:tcPr>
            <w:tcW w:w="2835" w:type="dxa"/>
            <w:hideMark/>
          </w:tcPr>
          <w:p w14:paraId="43CA6C9E" w14:textId="18B2A69F"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Pr="0073170E">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47B5CBC7" w14:textId="504E9CD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 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35261AC2" w14:textId="77777777" w:rsidTr="0073170E">
        <w:trPr>
          <w:gridAfter w:val="1"/>
          <w:wAfter w:w="7" w:type="dxa"/>
          <w:trHeight w:val="1545"/>
        </w:trPr>
        <w:tc>
          <w:tcPr>
            <w:tcW w:w="1843" w:type="dxa"/>
            <w:gridSpan w:val="2"/>
            <w:hideMark/>
          </w:tcPr>
          <w:p w14:paraId="4B8D084E" w14:textId="72E3AC8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R0340/C0040</w:t>
            </w:r>
          </w:p>
          <w:p w14:paraId="7C846AE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(C37)</w:t>
            </w:r>
          </w:p>
        </w:tc>
        <w:tc>
          <w:tcPr>
            <w:tcW w:w="2835" w:type="dxa"/>
            <w:hideMark/>
          </w:tcPr>
          <w:p w14:paraId="7F062690" w14:textId="732B91A9"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2</w:t>
            </w:r>
          </w:p>
        </w:tc>
        <w:tc>
          <w:tcPr>
            <w:tcW w:w="4529" w:type="dxa"/>
            <w:hideMark/>
          </w:tcPr>
          <w:p w14:paraId="2A024BE3" w14:textId="6A51110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 that meet the criteria for Tier 2.</w:t>
            </w:r>
          </w:p>
        </w:tc>
      </w:tr>
      <w:tr w:rsidR="00016BE4" w:rsidRPr="007B276A" w14:paraId="2A9F3B24" w14:textId="77777777" w:rsidTr="0073170E">
        <w:trPr>
          <w:gridAfter w:val="1"/>
          <w:wAfter w:w="7" w:type="dxa"/>
          <w:trHeight w:val="1545"/>
        </w:trPr>
        <w:tc>
          <w:tcPr>
            <w:tcW w:w="1843" w:type="dxa"/>
            <w:gridSpan w:val="2"/>
            <w:hideMark/>
          </w:tcPr>
          <w:p w14:paraId="11DD4F68" w14:textId="4307BA1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R0350/C0010</w:t>
            </w:r>
          </w:p>
          <w:p w14:paraId="723C14D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(A38)</w:t>
            </w:r>
          </w:p>
        </w:tc>
        <w:tc>
          <w:tcPr>
            <w:tcW w:w="2835" w:type="dxa"/>
            <w:hideMark/>
          </w:tcPr>
          <w:p w14:paraId="05F8173C" w14:textId="1B176BB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9A002FC" w14:textId="28AF4ED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40BE0814" w14:textId="77777777" w:rsidTr="0073170E">
        <w:trPr>
          <w:gridAfter w:val="1"/>
          <w:wAfter w:w="7" w:type="dxa"/>
          <w:trHeight w:val="1530"/>
        </w:trPr>
        <w:tc>
          <w:tcPr>
            <w:tcW w:w="1843" w:type="dxa"/>
            <w:gridSpan w:val="2"/>
            <w:hideMark/>
          </w:tcPr>
          <w:p w14:paraId="39AC9365" w14:textId="686F9B1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R0350/C0040</w:t>
            </w:r>
          </w:p>
          <w:p w14:paraId="2C9F4FD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(C38)</w:t>
            </w:r>
          </w:p>
        </w:tc>
        <w:tc>
          <w:tcPr>
            <w:tcW w:w="2835" w:type="dxa"/>
            <w:hideMark/>
          </w:tcPr>
          <w:p w14:paraId="76C62C16" w14:textId="7B6F766E"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2B96516A" w14:textId="1F0B98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r>
              <w:rPr>
                <w:rFonts w:ascii="Times New Roman" w:hAnsi="Times New Roman" w:cs="Times New Roman"/>
                <w:sz w:val="20"/>
                <w:szCs w:val="20"/>
              </w:rPr>
              <w:t>.</w:t>
            </w:r>
            <w:r w:rsidRPr="0073170E">
              <w:rPr>
                <w:rFonts w:ascii="Times New Roman" w:hAnsi="Times New Roman" w:cs="Times New Roman"/>
                <w:sz w:val="20"/>
                <w:szCs w:val="20"/>
              </w:rPr>
              <w:t xml:space="preserve"> </w:t>
            </w:r>
          </w:p>
        </w:tc>
      </w:tr>
      <w:tr w:rsidR="00016BE4" w:rsidRPr="007B276A" w14:paraId="15E78DF1" w14:textId="77777777" w:rsidTr="0073170E">
        <w:trPr>
          <w:gridAfter w:val="1"/>
          <w:wAfter w:w="7" w:type="dxa"/>
          <w:trHeight w:val="1545"/>
        </w:trPr>
        <w:tc>
          <w:tcPr>
            <w:tcW w:w="1843" w:type="dxa"/>
            <w:gridSpan w:val="2"/>
            <w:hideMark/>
          </w:tcPr>
          <w:p w14:paraId="5548C66C" w14:textId="1AE0521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R0350/C0050</w:t>
            </w:r>
          </w:p>
          <w:p w14:paraId="63F1114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(D38)</w:t>
            </w:r>
          </w:p>
        </w:tc>
        <w:tc>
          <w:tcPr>
            <w:tcW w:w="2835" w:type="dxa"/>
            <w:hideMark/>
          </w:tcPr>
          <w:p w14:paraId="32317850" w14:textId="739AE0C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3</w:t>
            </w:r>
          </w:p>
        </w:tc>
        <w:tc>
          <w:tcPr>
            <w:tcW w:w="4529" w:type="dxa"/>
            <w:hideMark/>
          </w:tcPr>
          <w:p w14:paraId="2EE15786" w14:textId="2373023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w:t>
            </w:r>
            <w:proofErr w:type="gramStart"/>
            <w:r w:rsidRPr="0073170E">
              <w:rPr>
                <w:rFonts w:ascii="Times New Roman" w:hAnsi="Times New Roman" w:cs="Times New Roman"/>
                <w:sz w:val="20"/>
                <w:szCs w:val="20"/>
              </w:rPr>
              <w:t>EC .</w:t>
            </w:r>
            <w:proofErr w:type="gramEnd"/>
          </w:p>
        </w:tc>
      </w:tr>
      <w:tr w:rsidR="00016BE4" w:rsidRPr="007B276A" w14:paraId="1AAB5CC4" w14:textId="77777777" w:rsidTr="0073170E">
        <w:trPr>
          <w:gridAfter w:val="1"/>
          <w:wAfter w:w="7" w:type="dxa"/>
          <w:trHeight w:val="1770"/>
        </w:trPr>
        <w:tc>
          <w:tcPr>
            <w:tcW w:w="1843" w:type="dxa"/>
            <w:gridSpan w:val="2"/>
            <w:hideMark/>
          </w:tcPr>
          <w:p w14:paraId="6F3D1D5B" w14:textId="0E27EF5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R0360/C0010</w:t>
            </w:r>
          </w:p>
          <w:p w14:paraId="169C1ED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(A39)</w:t>
            </w:r>
          </w:p>
        </w:tc>
        <w:tc>
          <w:tcPr>
            <w:tcW w:w="2835" w:type="dxa"/>
            <w:hideMark/>
          </w:tcPr>
          <w:p w14:paraId="7E584F28" w14:textId="2A03E4AC"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CE1BA0E" w14:textId="07A3E70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73170E">
        <w:trPr>
          <w:gridAfter w:val="1"/>
          <w:wAfter w:w="7" w:type="dxa"/>
          <w:trHeight w:val="1845"/>
        </w:trPr>
        <w:tc>
          <w:tcPr>
            <w:tcW w:w="1843" w:type="dxa"/>
            <w:gridSpan w:val="2"/>
            <w:hideMark/>
          </w:tcPr>
          <w:p w14:paraId="3B128F17" w14:textId="35E3A67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R0360/C0040</w:t>
            </w:r>
          </w:p>
          <w:p w14:paraId="52082E8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(C39)</w:t>
            </w:r>
          </w:p>
        </w:tc>
        <w:tc>
          <w:tcPr>
            <w:tcW w:w="2835" w:type="dxa"/>
            <w:hideMark/>
          </w:tcPr>
          <w:p w14:paraId="1EEF0F8C" w14:textId="10DB2B01"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54344167" w14:textId="0FEE811F" w:rsidR="00016BE4" w:rsidRPr="0073170E" w:rsidRDefault="00016BE4" w:rsidP="002138D7">
            <w:pPr>
              <w:rPr>
                <w:rFonts w:ascii="Times New Roman" w:hAnsi="Times New Roman" w:cs="Times New Roman"/>
                <w:sz w:val="20"/>
                <w:szCs w:val="20"/>
              </w:rPr>
            </w:pPr>
            <w:r w:rsidRPr="0073170E">
              <w:rPr>
                <w:rFonts w:ascii="Times New Roman" w:hAnsi="Times New Roman" w:cs="Times New Roman"/>
                <w:sz w:val="20"/>
                <w:szCs w:val="20"/>
              </w:rPr>
              <w:t>This is the total amount of any future claims which mutual or mutual-type associations of ship</w:t>
            </w:r>
            <w:r w:rsidR="00191029">
              <w:rPr>
                <w:rFonts w:ascii="Times New Roman" w:hAnsi="Times New Roman" w:cs="Times New Roman"/>
                <w:sz w:val="20"/>
                <w:szCs w:val="20"/>
              </w:rPr>
              <w:t xml:space="preserve"> </w:t>
            </w:r>
            <w:r w:rsidRPr="0073170E">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p>
        </w:tc>
      </w:tr>
      <w:tr w:rsidR="00016BE4" w:rsidRPr="007B276A" w14:paraId="63ABBBF4" w14:textId="77777777" w:rsidTr="0073170E">
        <w:trPr>
          <w:gridAfter w:val="1"/>
          <w:wAfter w:w="7" w:type="dxa"/>
          <w:trHeight w:val="1830"/>
        </w:trPr>
        <w:tc>
          <w:tcPr>
            <w:tcW w:w="1843" w:type="dxa"/>
            <w:gridSpan w:val="2"/>
            <w:hideMark/>
          </w:tcPr>
          <w:p w14:paraId="5A42409A" w14:textId="4BDC4F1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R0370/C0010</w:t>
            </w:r>
          </w:p>
          <w:p w14:paraId="3AB5292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(A40)</w:t>
            </w:r>
          </w:p>
        </w:tc>
        <w:tc>
          <w:tcPr>
            <w:tcW w:w="2835" w:type="dxa"/>
            <w:hideMark/>
          </w:tcPr>
          <w:p w14:paraId="52F811B5" w14:textId="5CFED4D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7E9207C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13FF805F" w14:textId="77777777" w:rsidTr="0073170E">
        <w:trPr>
          <w:gridAfter w:val="1"/>
          <w:wAfter w:w="7" w:type="dxa"/>
          <w:trHeight w:val="1815"/>
        </w:trPr>
        <w:tc>
          <w:tcPr>
            <w:tcW w:w="1843" w:type="dxa"/>
            <w:gridSpan w:val="2"/>
            <w:hideMark/>
          </w:tcPr>
          <w:p w14:paraId="4E5665EB" w14:textId="4340DF8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R0370/C0040</w:t>
            </w:r>
          </w:p>
          <w:p w14:paraId="6390BFE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(C40)</w:t>
            </w:r>
          </w:p>
        </w:tc>
        <w:tc>
          <w:tcPr>
            <w:tcW w:w="2835" w:type="dxa"/>
            <w:hideMark/>
          </w:tcPr>
          <w:p w14:paraId="431E474C" w14:textId="2689891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7BA214A9" w14:textId="68FAFEF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of any future claims which mutual or mutual-type associations of with variable contributions may have against their members by way of a call for supplementary contributions within the following 12 months, other than those described in the first subparagraph of Art. 96(3) of </w:t>
            </w:r>
            <w:proofErr w:type="gramStart"/>
            <w:r w:rsidRPr="0073170E">
              <w:rPr>
                <w:rFonts w:ascii="Times New Roman" w:hAnsi="Times New Roman" w:cs="Times New Roman"/>
                <w:sz w:val="20"/>
                <w:szCs w:val="20"/>
              </w:rPr>
              <w:t xml:space="preserve">the  </w:t>
            </w:r>
            <w:r w:rsidR="00191029">
              <w:rPr>
                <w:rFonts w:ascii="Times New Roman" w:hAnsi="Times New Roman" w:cs="Times New Roman"/>
                <w:sz w:val="20"/>
                <w:szCs w:val="20"/>
              </w:rPr>
              <w:t>Directive</w:t>
            </w:r>
            <w:proofErr w:type="gramEnd"/>
            <w:r w:rsidR="00191029">
              <w:rPr>
                <w:rFonts w:ascii="Times New Roman" w:hAnsi="Times New Roman" w:cs="Times New Roman"/>
                <w:sz w:val="20"/>
                <w:szCs w:val="20"/>
              </w:rPr>
              <w:t xml:space="preserve"> </w:t>
            </w:r>
            <w:r w:rsidRPr="0073170E">
              <w:rPr>
                <w:rFonts w:ascii="Times New Roman" w:hAnsi="Times New Roman" w:cs="Times New Roman"/>
                <w:sz w:val="20"/>
                <w:szCs w:val="20"/>
              </w:rPr>
              <w:t>2009/138/</w:t>
            </w:r>
            <w:r w:rsidRPr="007B276A">
              <w:rPr>
                <w:rFonts w:ascii="Times New Roman" w:hAnsi="Times New Roman" w:cs="Times New Roman"/>
                <w:sz w:val="20"/>
                <w:szCs w:val="20"/>
              </w:rPr>
              <w:t>EC that</w:t>
            </w:r>
            <w:r w:rsidRPr="0073170E">
              <w:rPr>
                <w:rFonts w:ascii="Times New Roman" w:hAnsi="Times New Roman" w:cs="Times New Roman"/>
                <w:sz w:val="20"/>
                <w:szCs w:val="20"/>
              </w:rPr>
              <w:t xml:space="preserve"> meet the criteria for Tier 2.</w:t>
            </w:r>
          </w:p>
        </w:tc>
      </w:tr>
      <w:tr w:rsidR="00016BE4" w:rsidRPr="007B276A" w14:paraId="52197C2C" w14:textId="77777777" w:rsidTr="0073170E">
        <w:trPr>
          <w:gridAfter w:val="1"/>
          <w:wAfter w:w="7" w:type="dxa"/>
          <w:trHeight w:val="1845"/>
        </w:trPr>
        <w:tc>
          <w:tcPr>
            <w:tcW w:w="1843" w:type="dxa"/>
            <w:gridSpan w:val="2"/>
            <w:hideMark/>
          </w:tcPr>
          <w:p w14:paraId="4BEC826B" w14:textId="0014878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R0370/C0050</w:t>
            </w:r>
          </w:p>
          <w:p w14:paraId="4B542EC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(D40)</w:t>
            </w:r>
          </w:p>
        </w:tc>
        <w:tc>
          <w:tcPr>
            <w:tcW w:w="2835" w:type="dxa"/>
            <w:hideMark/>
          </w:tcPr>
          <w:p w14:paraId="7793049E" w14:textId="42828599" w:rsidR="00016BE4" w:rsidRPr="0073170E" w:rsidRDefault="00016BE4" w:rsidP="00696660">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3</w:t>
            </w:r>
          </w:p>
        </w:tc>
        <w:tc>
          <w:tcPr>
            <w:tcW w:w="4529" w:type="dxa"/>
            <w:hideMark/>
          </w:tcPr>
          <w:p w14:paraId="5E25256C" w14:textId="5E08E9E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 This is the total 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73170E">
              <w:rPr>
                <w:rFonts w:ascii="Times New Roman" w:hAnsi="Times New Roman" w:cs="Times New Roman"/>
                <w:sz w:val="20"/>
                <w:szCs w:val="20"/>
              </w:rPr>
              <w:t xml:space="preserve"> the criteria for Tier 3.</w:t>
            </w:r>
          </w:p>
        </w:tc>
      </w:tr>
      <w:tr w:rsidR="00016BE4" w:rsidRPr="007B276A" w14:paraId="69A3686C" w14:textId="77777777" w:rsidTr="0073170E">
        <w:trPr>
          <w:gridAfter w:val="1"/>
          <w:wAfter w:w="7" w:type="dxa"/>
          <w:trHeight w:val="734"/>
        </w:trPr>
        <w:tc>
          <w:tcPr>
            <w:tcW w:w="1843" w:type="dxa"/>
            <w:gridSpan w:val="2"/>
            <w:hideMark/>
          </w:tcPr>
          <w:p w14:paraId="36BD78F4" w14:textId="1702B87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R0390/C0010</w:t>
            </w:r>
          </w:p>
          <w:p w14:paraId="1DD601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(A42)</w:t>
            </w:r>
          </w:p>
        </w:tc>
        <w:tc>
          <w:tcPr>
            <w:tcW w:w="2835" w:type="dxa"/>
            <w:hideMark/>
          </w:tcPr>
          <w:p w14:paraId="360D3BA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total</w:t>
            </w:r>
          </w:p>
        </w:tc>
        <w:tc>
          <w:tcPr>
            <w:tcW w:w="4529" w:type="dxa"/>
            <w:hideMark/>
          </w:tcPr>
          <w:p w14:paraId="4BB13DF9" w14:textId="334D8DD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other ancillary own funds.</w:t>
            </w:r>
          </w:p>
        </w:tc>
      </w:tr>
      <w:tr w:rsidR="00016BE4" w:rsidRPr="007B276A" w14:paraId="450F55B9" w14:textId="77777777" w:rsidTr="0073170E">
        <w:trPr>
          <w:gridAfter w:val="1"/>
          <w:wAfter w:w="7" w:type="dxa"/>
          <w:trHeight w:val="771"/>
        </w:trPr>
        <w:tc>
          <w:tcPr>
            <w:tcW w:w="1843" w:type="dxa"/>
            <w:gridSpan w:val="2"/>
            <w:hideMark/>
          </w:tcPr>
          <w:p w14:paraId="3CE9F7D0" w14:textId="4146CCB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R0390/C0040</w:t>
            </w:r>
          </w:p>
          <w:p w14:paraId="76D4B4B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(C42)</w:t>
            </w:r>
          </w:p>
        </w:tc>
        <w:tc>
          <w:tcPr>
            <w:tcW w:w="2835" w:type="dxa"/>
            <w:hideMark/>
          </w:tcPr>
          <w:p w14:paraId="5925954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2</w:t>
            </w:r>
          </w:p>
        </w:tc>
        <w:tc>
          <w:tcPr>
            <w:tcW w:w="4529" w:type="dxa"/>
            <w:hideMark/>
          </w:tcPr>
          <w:p w14:paraId="11DC21F4" w14:textId="61BCDD53"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 xml:space="preserve"> This is the amount of other ancillary own funds that meet criteria for Tier 2.</w:t>
            </w:r>
          </w:p>
        </w:tc>
      </w:tr>
      <w:tr w:rsidR="00016BE4" w:rsidRPr="007B276A" w14:paraId="268E04EC" w14:textId="77777777" w:rsidTr="0073170E">
        <w:trPr>
          <w:gridAfter w:val="1"/>
          <w:wAfter w:w="7" w:type="dxa"/>
          <w:trHeight w:val="771"/>
        </w:trPr>
        <w:tc>
          <w:tcPr>
            <w:tcW w:w="1843" w:type="dxa"/>
            <w:gridSpan w:val="2"/>
            <w:hideMark/>
          </w:tcPr>
          <w:p w14:paraId="78586A01" w14:textId="2583B26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R0390/C0050</w:t>
            </w:r>
          </w:p>
          <w:p w14:paraId="72E7935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(D42)</w:t>
            </w:r>
          </w:p>
        </w:tc>
        <w:tc>
          <w:tcPr>
            <w:tcW w:w="2835" w:type="dxa"/>
            <w:hideMark/>
          </w:tcPr>
          <w:p w14:paraId="390D18F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3</w:t>
            </w:r>
          </w:p>
        </w:tc>
        <w:tc>
          <w:tcPr>
            <w:tcW w:w="4529" w:type="dxa"/>
            <w:hideMark/>
          </w:tcPr>
          <w:p w14:paraId="4682E4BD" w14:textId="37E0ECD1"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 xml:space="preserve"> This is the amount of other ancillary own funds that meet criteria for Tier 3.</w:t>
            </w:r>
          </w:p>
        </w:tc>
      </w:tr>
      <w:tr w:rsidR="00016BE4" w:rsidRPr="007B276A" w14:paraId="5DC1D6FC" w14:textId="77777777" w:rsidTr="0073170E">
        <w:trPr>
          <w:gridAfter w:val="1"/>
          <w:wAfter w:w="7" w:type="dxa"/>
          <w:trHeight w:val="683"/>
        </w:trPr>
        <w:tc>
          <w:tcPr>
            <w:tcW w:w="1843" w:type="dxa"/>
            <w:gridSpan w:val="2"/>
            <w:hideMark/>
          </w:tcPr>
          <w:p w14:paraId="315F988B" w14:textId="4AE9EF08"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R0400/C0010</w:t>
            </w:r>
          </w:p>
          <w:p w14:paraId="3B6BD8E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(A43)</w:t>
            </w:r>
          </w:p>
        </w:tc>
        <w:tc>
          <w:tcPr>
            <w:tcW w:w="2835" w:type="dxa"/>
            <w:hideMark/>
          </w:tcPr>
          <w:p w14:paraId="336DBA10" w14:textId="0B83EF55"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p>
        </w:tc>
        <w:tc>
          <w:tcPr>
            <w:tcW w:w="4529" w:type="dxa"/>
            <w:hideMark/>
          </w:tcPr>
          <w:p w14:paraId="1387D9F9" w14:textId="7C02938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ancillary own fund items.</w:t>
            </w:r>
          </w:p>
        </w:tc>
      </w:tr>
      <w:tr w:rsidR="00016BE4" w:rsidRPr="007B276A" w14:paraId="3A76EC97" w14:textId="77777777" w:rsidTr="0073170E">
        <w:trPr>
          <w:gridAfter w:val="1"/>
          <w:wAfter w:w="7" w:type="dxa"/>
          <w:trHeight w:val="706"/>
        </w:trPr>
        <w:tc>
          <w:tcPr>
            <w:tcW w:w="1843" w:type="dxa"/>
            <w:gridSpan w:val="2"/>
            <w:tcBorders>
              <w:bottom w:val="single" w:sz="4" w:space="0" w:color="auto"/>
            </w:tcBorders>
            <w:hideMark/>
          </w:tcPr>
          <w:p w14:paraId="70615DDB" w14:textId="09E20AB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R0400/C0040</w:t>
            </w:r>
          </w:p>
          <w:p w14:paraId="625A925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(C43)</w:t>
            </w:r>
          </w:p>
        </w:tc>
        <w:tc>
          <w:tcPr>
            <w:tcW w:w="2835" w:type="dxa"/>
            <w:tcBorders>
              <w:bottom w:val="single" w:sz="4" w:space="0" w:color="auto"/>
            </w:tcBorders>
            <w:hideMark/>
          </w:tcPr>
          <w:p w14:paraId="47AE0B12" w14:textId="3FC2E221"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66F94CD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ancillary own fund </w:t>
            </w:r>
            <w:proofErr w:type="gramStart"/>
            <w:r w:rsidRPr="0073170E">
              <w:rPr>
                <w:rFonts w:ascii="Times New Roman" w:hAnsi="Times New Roman" w:cs="Times New Roman"/>
                <w:sz w:val="20"/>
                <w:szCs w:val="20"/>
              </w:rPr>
              <w:t>items  that</w:t>
            </w:r>
            <w:proofErr w:type="gramEnd"/>
            <w:r w:rsidRPr="0073170E">
              <w:rPr>
                <w:rFonts w:ascii="Times New Roman" w:hAnsi="Times New Roman" w:cs="Times New Roman"/>
                <w:sz w:val="20"/>
                <w:szCs w:val="20"/>
              </w:rPr>
              <w:t xml:space="preserve"> meet the criteria for Tier 2. </w:t>
            </w:r>
          </w:p>
        </w:tc>
      </w:tr>
      <w:tr w:rsidR="00016BE4" w:rsidRPr="007B276A" w14:paraId="4F71B2FD" w14:textId="77777777" w:rsidTr="0073170E">
        <w:trPr>
          <w:gridAfter w:val="1"/>
          <w:wAfter w:w="7" w:type="dxa"/>
          <w:trHeight w:val="675"/>
        </w:trPr>
        <w:tc>
          <w:tcPr>
            <w:tcW w:w="1843" w:type="dxa"/>
            <w:gridSpan w:val="2"/>
            <w:tcBorders>
              <w:bottom w:val="single" w:sz="4" w:space="0" w:color="auto"/>
            </w:tcBorders>
            <w:hideMark/>
          </w:tcPr>
          <w:p w14:paraId="7F5F33D8" w14:textId="05056245"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R0400/C0050</w:t>
            </w:r>
          </w:p>
          <w:p w14:paraId="0254E14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(D43)</w:t>
            </w:r>
          </w:p>
        </w:tc>
        <w:tc>
          <w:tcPr>
            <w:tcW w:w="2835" w:type="dxa"/>
            <w:tcBorders>
              <w:bottom w:val="single" w:sz="4" w:space="0" w:color="auto"/>
            </w:tcBorders>
            <w:hideMark/>
          </w:tcPr>
          <w:p w14:paraId="0D5230CA" w14:textId="6876044F"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0ECCB99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ancillary own fund </w:t>
            </w:r>
            <w:proofErr w:type="gramStart"/>
            <w:r w:rsidRPr="0073170E">
              <w:rPr>
                <w:rFonts w:ascii="Times New Roman" w:hAnsi="Times New Roman" w:cs="Times New Roman"/>
                <w:sz w:val="20"/>
                <w:szCs w:val="20"/>
              </w:rPr>
              <w:t>items  that</w:t>
            </w:r>
            <w:proofErr w:type="gramEnd"/>
            <w:r w:rsidRPr="0073170E">
              <w:rPr>
                <w:rFonts w:ascii="Times New Roman" w:hAnsi="Times New Roman" w:cs="Times New Roman"/>
                <w:sz w:val="20"/>
                <w:szCs w:val="20"/>
              </w:rPr>
              <w:t xml:space="preserve"> meet the criteria for Tier 3. </w:t>
            </w:r>
          </w:p>
        </w:tc>
      </w:tr>
      <w:tr w:rsidR="00C76D9F" w:rsidRPr="00C76D9F" w14:paraId="04654047" w14:textId="77777777" w:rsidTr="0073170E">
        <w:trPr>
          <w:trHeight w:val="423"/>
        </w:trPr>
        <w:tc>
          <w:tcPr>
            <w:tcW w:w="9214" w:type="dxa"/>
            <w:gridSpan w:val="5"/>
            <w:hideMark/>
          </w:tcPr>
          <w:p w14:paraId="5ABF9FE0" w14:textId="4BDC1F5B" w:rsidR="00C76D9F" w:rsidRPr="0073170E" w:rsidRDefault="00C76D9F" w:rsidP="00C76D9F">
            <w:pPr>
              <w:rPr>
                <w:rFonts w:ascii="Times New Roman" w:hAnsi="Times New Roman" w:cs="Times New Roman"/>
                <w:b/>
                <w:bCs/>
                <w:sz w:val="20"/>
                <w:szCs w:val="20"/>
              </w:rPr>
            </w:pPr>
            <w:r w:rsidRPr="0073170E">
              <w:rPr>
                <w:rFonts w:ascii="Times New Roman" w:hAnsi="Times New Roman" w:cs="Times New Roman"/>
                <w:sz w:val="20"/>
                <w:szCs w:val="20"/>
              </w:rPr>
              <w:t> </w:t>
            </w:r>
            <w:r w:rsidRPr="0073170E">
              <w:rPr>
                <w:rFonts w:ascii="Times New Roman" w:hAnsi="Times New Roman" w:cs="Times New Roman"/>
                <w:b/>
                <w:bCs/>
                <w:sz w:val="20"/>
                <w:szCs w:val="20"/>
              </w:rPr>
              <w:t>Available and eligible own funds</w:t>
            </w:r>
          </w:p>
        </w:tc>
      </w:tr>
      <w:tr w:rsidR="00C76D9F" w:rsidRPr="00C76D9F" w14:paraId="3A3E924B" w14:textId="77777777" w:rsidTr="00C76D9F">
        <w:trPr>
          <w:trHeight w:val="1215"/>
        </w:trPr>
        <w:tc>
          <w:tcPr>
            <w:tcW w:w="1843" w:type="dxa"/>
            <w:gridSpan w:val="2"/>
            <w:hideMark/>
          </w:tcPr>
          <w:p w14:paraId="3B5F867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R0500/C0010</w:t>
            </w:r>
          </w:p>
          <w:p w14:paraId="5AB720B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(A46)</w:t>
            </w:r>
          </w:p>
        </w:tc>
        <w:tc>
          <w:tcPr>
            <w:tcW w:w="2835" w:type="dxa"/>
            <w:hideMark/>
          </w:tcPr>
          <w:p w14:paraId="3E6E9B8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w:t>
            </w:r>
          </w:p>
        </w:tc>
        <w:tc>
          <w:tcPr>
            <w:tcW w:w="4536" w:type="dxa"/>
            <w:gridSpan w:val="2"/>
            <w:hideMark/>
          </w:tcPr>
          <w:p w14:paraId="03C1BB64" w14:textId="49C203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73170E">
        <w:trPr>
          <w:trHeight w:val="1260"/>
        </w:trPr>
        <w:tc>
          <w:tcPr>
            <w:tcW w:w="1843" w:type="dxa"/>
            <w:gridSpan w:val="2"/>
            <w:hideMark/>
          </w:tcPr>
          <w:p w14:paraId="0D7F0C1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R0500/C0020</w:t>
            </w:r>
          </w:p>
          <w:p w14:paraId="5E003EE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(B46)</w:t>
            </w:r>
          </w:p>
        </w:tc>
        <w:tc>
          <w:tcPr>
            <w:tcW w:w="2835" w:type="dxa"/>
            <w:hideMark/>
          </w:tcPr>
          <w:p w14:paraId="4A78F3C3"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unrestricted </w:t>
            </w:r>
          </w:p>
        </w:tc>
        <w:tc>
          <w:tcPr>
            <w:tcW w:w="4536" w:type="dxa"/>
            <w:gridSpan w:val="2"/>
            <w:hideMark/>
          </w:tcPr>
          <w:p w14:paraId="1D2C5842" w14:textId="6D2AD1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 This the sum of all basic own fund items  that meet the criteria to be included in Tier 1 unrestricted items and that are therefore available to meet the SCR. </w:t>
            </w:r>
            <w:r w:rsidRPr="0073170E">
              <w:rPr>
                <w:rFonts w:ascii="Times New Roman" w:hAnsi="Times New Roman" w:cs="Times New Roman"/>
                <w:sz w:val="20"/>
                <w:szCs w:val="20"/>
              </w:rPr>
              <w:br/>
            </w:r>
          </w:p>
        </w:tc>
      </w:tr>
      <w:tr w:rsidR="00C76D9F" w:rsidRPr="00C76D9F" w14:paraId="2AE0E74E" w14:textId="77777777" w:rsidTr="00C76D9F">
        <w:trPr>
          <w:trHeight w:val="949"/>
        </w:trPr>
        <w:tc>
          <w:tcPr>
            <w:tcW w:w="1843" w:type="dxa"/>
            <w:gridSpan w:val="2"/>
            <w:hideMark/>
          </w:tcPr>
          <w:p w14:paraId="1B74909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R0500/C0030</w:t>
            </w:r>
          </w:p>
          <w:p w14:paraId="61DAF82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(C46)</w:t>
            </w:r>
          </w:p>
        </w:tc>
        <w:tc>
          <w:tcPr>
            <w:tcW w:w="2835" w:type="dxa"/>
            <w:hideMark/>
          </w:tcPr>
          <w:p w14:paraId="286E8BB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restricted </w:t>
            </w:r>
          </w:p>
        </w:tc>
        <w:tc>
          <w:tcPr>
            <w:tcW w:w="4536" w:type="dxa"/>
            <w:gridSpan w:val="2"/>
            <w:hideMark/>
          </w:tcPr>
          <w:p w14:paraId="33F3CBDF" w14:textId="51DDC6A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73170E">
        <w:trPr>
          <w:trHeight w:val="1290"/>
        </w:trPr>
        <w:tc>
          <w:tcPr>
            <w:tcW w:w="1843" w:type="dxa"/>
            <w:gridSpan w:val="2"/>
            <w:hideMark/>
          </w:tcPr>
          <w:p w14:paraId="1116652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R0500/C0040</w:t>
            </w:r>
          </w:p>
          <w:p w14:paraId="2332ECB3"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(D46)</w:t>
            </w:r>
          </w:p>
        </w:tc>
        <w:tc>
          <w:tcPr>
            <w:tcW w:w="2835" w:type="dxa"/>
            <w:hideMark/>
          </w:tcPr>
          <w:p w14:paraId="73AF419A"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2</w:t>
            </w:r>
          </w:p>
        </w:tc>
        <w:tc>
          <w:tcPr>
            <w:tcW w:w="4536" w:type="dxa"/>
            <w:gridSpan w:val="2"/>
            <w:hideMark/>
          </w:tcPr>
          <w:p w14:paraId="2574A217" w14:textId="229282CD"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73170E">
        <w:trPr>
          <w:trHeight w:val="1260"/>
        </w:trPr>
        <w:tc>
          <w:tcPr>
            <w:tcW w:w="1843" w:type="dxa"/>
            <w:gridSpan w:val="2"/>
            <w:hideMark/>
          </w:tcPr>
          <w:p w14:paraId="39534D6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R0500/C0050</w:t>
            </w:r>
          </w:p>
          <w:p w14:paraId="4BCE3C5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(E46)</w:t>
            </w:r>
          </w:p>
        </w:tc>
        <w:tc>
          <w:tcPr>
            <w:tcW w:w="2835" w:type="dxa"/>
            <w:hideMark/>
          </w:tcPr>
          <w:p w14:paraId="41EEBFF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3</w:t>
            </w:r>
          </w:p>
        </w:tc>
        <w:tc>
          <w:tcPr>
            <w:tcW w:w="4536" w:type="dxa"/>
            <w:gridSpan w:val="2"/>
            <w:hideMark/>
          </w:tcPr>
          <w:p w14:paraId="7F4703B9" w14:textId="390113A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73170E">
        <w:trPr>
          <w:trHeight w:val="1005"/>
        </w:trPr>
        <w:tc>
          <w:tcPr>
            <w:tcW w:w="1843" w:type="dxa"/>
            <w:gridSpan w:val="2"/>
            <w:hideMark/>
          </w:tcPr>
          <w:p w14:paraId="1F082A7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R0510/C0010</w:t>
            </w:r>
          </w:p>
          <w:p w14:paraId="1750E98D"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(A47)</w:t>
            </w:r>
          </w:p>
        </w:tc>
        <w:tc>
          <w:tcPr>
            <w:tcW w:w="2835" w:type="dxa"/>
            <w:hideMark/>
          </w:tcPr>
          <w:p w14:paraId="161C780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73170E">
        <w:trPr>
          <w:trHeight w:val="1215"/>
        </w:trPr>
        <w:tc>
          <w:tcPr>
            <w:tcW w:w="1843" w:type="dxa"/>
            <w:gridSpan w:val="2"/>
            <w:hideMark/>
          </w:tcPr>
          <w:p w14:paraId="6DC98FA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R0510/C0020</w:t>
            </w:r>
          </w:p>
          <w:p w14:paraId="68982CB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(B47)</w:t>
            </w:r>
          </w:p>
        </w:tc>
        <w:tc>
          <w:tcPr>
            <w:tcW w:w="2835" w:type="dxa"/>
            <w:hideMark/>
          </w:tcPr>
          <w:p w14:paraId="30F853D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unrestricted </w:t>
            </w:r>
          </w:p>
        </w:tc>
        <w:tc>
          <w:tcPr>
            <w:tcW w:w="4536" w:type="dxa"/>
            <w:gridSpan w:val="2"/>
            <w:hideMark/>
          </w:tcPr>
          <w:p w14:paraId="41B5B733" w14:textId="61D1C478"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73170E">
        <w:trPr>
          <w:trHeight w:val="1245"/>
        </w:trPr>
        <w:tc>
          <w:tcPr>
            <w:tcW w:w="1843" w:type="dxa"/>
            <w:gridSpan w:val="2"/>
            <w:hideMark/>
          </w:tcPr>
          <w:p w14:paraId="442DE6A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R0510/C0030</w:t>
            </w:r>
          </w:p>
          <w:p w14:paraId="2FF64E24"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(C47)</w:t>
            </w:r>
          </w:p>
        </w:tc>
        <w:tc>
          <w:tcPr>
            <w:tcW w:w="2835" w:type="dxa"/>
            <w:hideMark/>
          </w:tcPr>
          <w:p w14:paraId="17207AC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restricted </w:t>
            </w:r>
          </w:p>
        </w:tc>
        <w:tc>
          <w:tcPr>
            <w:tcW w:w="4536" w:type="dxa"/>
            <w:gridSpan w:val="2"/>
            <w:hideMark/>
          </w:tcPr>
          <w:p w14:paraId="54129A2D" w14:textId="3A82238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73170E">
        <w:trPr>
          <w:trHeight w:val="1305"/>
        </w:trPr>
        <w:tc>
          <w:tcPr>
            <w:tcW w:w="1843" w:type="dxa"/>
            <w:gridSpan w:val="2"/>
            <w:hideMark/>
          </w:tcPr>
          <w:p w14:paraId="00CF656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R0510/C0040</w:t>
            </w:r>
          </w:p>
          <w:p w14:paraId="2F72D3C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(D47)</w:t>
            </w:r>
          </w:p>
        </w:tc>
        <w:tc>
          <w:tcPr>
            <w:tcW w:w="2835" w:type="dxa"/>
            <w:hideMark/>
          </w:tcPr>
          <w:p w14:paraId="6333303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MCR  – tier 2</w:t>
            </w:r>
          </w:p>
        </w:tc>
        <w:tc>
          <w:tcPr>
            <w:tcW w:w="4536" w:type="dxa"/>
            <w:gridSpan w:val="2"/>
            <w:hideMark/>
          </w:tcPr>
          <w:p w14:paraId="3DCD98CB" w14:textId="666BD9F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73170E">
        <w:trPr>
          <w:trHeight w:val="735"/>
        </w:trPr>
        <w:tc>
          <w:tcPr>
            <w:tcW w:w="1843" w:type="dxa"/>
            <w:gridSpan w:val="2"/>
            <w:hideMark/>
          </w:tcPr>
          <w:p w14:paraId="1A737B0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R0540/C0010</w:t>
            </w:r>
          </w:p>
          <w:p w14:paraId="5B44B3A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(A50)</w:t>
            </w:r>
          </w:p>
        </w:tc>
        <w:tc>
          <w:tcPr>
            <w:tcW w:w="2835" w:type="dxa"/>
            <w:hideMark/>
          </w:tcPr>
          <w:p w14:paraId="75AE141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73170E">
        <w:trPr>
          <w:trHeight w:val="960"/>
        </w:trPr>
        <w:tc>
          <w:tcPr>
            <w:tcW w:w="1843" w:type="dxa"/>
            <w:gridSpan w:val="2"/>
            <w:hideMark/>
          </w:tcPr>
          <w:p w14:paraId="4F8FFE6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R0540/C0020</w:t>
            </w:r>
          </w:p>
          <w:p w14:paraId="621EAE0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(B50)</w:t>
            </w:r>
          </w:p>
        </w:tc>
        <w:tc>
          <w:tcPr>
            <w:tcW w:w="2835" w:type="dxa"/>
            <w:hideMark/>
          </w:tcPr>
          <w:p w14:paraId="4E06ED6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unrestricted </w:t>
            </w:r>
          </w:p>
        </w:tc>
        <w:tc>
          <w:tcPr>
            <w:tcW w:w="4536" w:type="dxa"/>
            <w:gridSpan w:val="2"/>
            <w:hideMark/>
          </w:tcPr>
          <w:p w14:paraId="7ACE5E5C" w14:textId="333E795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unrestricted Tier 1 own fund items that are eligible to meet the SCR. </w:t>
            </w:r>
          </w:p>
        </w:tc>
      </w:tr>
      <w:tr w:rsidR="00B00BBB" w:rsidRPr="00C76D9F" w14:paraId="0B24E767" w14:textId="77777777" w:rsidTr="0073170E">
        <w:trPr>
          <w:trHeight w:val="960"/>
        </w:trPr>
        <w:tc>
          <w:tcPr>
            <w:tcW w:w="1843" w:type="dxa"/>
            <w:gridSpan w:val="2"/>
            <w:hideMark/>
          </w:tcPr>
          <w:p w14:paraId="535AEA8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R0540/C0030</w:t>
            </w:r>
          </w:p>
          <w:p w14:paraId="61E42C1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(C50)</w:t>
            </w:r>
          </w:p>
        </w:tc>
        <w:tc>
          <w:tcPr>
            <w:tcW w:w="2835" w:type="dxa"/>
            <w:hideMark/>
          </w:tcPr>
          <w:p w14:paraId="097C292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restricted </w:t>
            </w:r>
          </w:p>
        </w:tc>
        <w:tc>
          <w:tcPr>
            <w:tcW w:w="4536" w:type="dxa"/>
            <w:gridSpan w:val="2"/>
            <w:hideMark/>
          </w:tcPr>
          <w:p w14:paraId="7B446D60" w14:textId="4AC5CCE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total amount of restricted Tier 1 own fund items that are eligible to meet the SCR.</w:t>
            </w:r>
            <w:r w:rsidRPr="0073170E">
              <w:rPr>
                <w:rFonts w:ascii="Times New Roman" w:hAnsi="Times New Roman" w:cs="Times New Roman"/>
                <w:sz w:val="20"/>
                <w:szCs w:val="20"/>
              </w:rPr>
              <w:br/>
            </w:r>
          </w:p>
        </w:tc>
      </w:tr>
      <w:tr w:rsidR="00B00BBB" w:rsidRPr="00C76D9F" w14:paraId="39B39895" w14:textId="77777777" w:rsidTr="0073170E">
        <w:trPr>
          <w:trHeight w:val="1035"/>
        </w:trPr>
        <w:tc>
          <w:tcPr>
            <w:tcW w:w="1843" w:type="dxa"/>
            <w:gridSpan w:val="2"/>
            <w:hideMark/>
          </w:tcPr>
          <w:p w14:paraId="21CE00B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R0540/C0040</w:t>
            </w:r>
          </w:p>
          <w:p w14:paraId="76FDF29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(D50)</w:t>
            </w:r>
          </w:p>
        </w:tc>
        <w:tc>
          <w:tcPr>
            <w:tcW w:w="2835" w:type="dxa"/>
            <w:hideMark/>
          </w:tcPr>
          <w:p w14:paraId="0751B9E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2</w:t>
            </w:r>
          </w:p>
        </w:tc>
        <w:tc>
          <w:tcPr>
            <w:tcW w:w="4536" w:type="dxa"/>
            <w:gridSpan w:val="2"/>
            <w:hideMark/>
          </w:tcPr>
          <w:p w14:paraId="65564575" w14:textId="3A732D1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Tier 2 own fund items that are eligible to meet the SCR. </w:t>
            </w:r>
          </w:p>
        </w:tc>
      </w:tr>
      <w:tr w:rsidR="00B00BBB" w:rsidRPr="00C76D9F" w14:paraId="5D8D21D8" w14:textId="77777777" w:rsidTr="0073170E">
        <w:trPr>
          <w:trHeight w:val="1020"/>
        </w:trPr>
        <w:tc>
          <w:tcPr>
            <w:tcW w:w="1843" w:type="dxa"/>
            <w:gridSpan w:val="2"/>
            <w:hideMark/>
          </w:tcPr>
          <w:p w14:paraId="39F1685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R0540/C0050</w:t>
            </w:r>
          </w:p>
          <w:p w14:paraId="7D3DA8A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(E50)</w:t>
            </w:r>
          </w:p>
        </w:tc>
        <w:tc>
          <w:tcPr>
            <w:tcW w:w="2835" w:type="dxa"/>
            <w:hideMark/>
          </w:tcPr>
          <w:p w14:paraId="417AF11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3</w:t>
            </w:r>
          </w:p>
        </w:tc>
        <w:tc>
          <w:tcPr>
            <w:tcW w:w="4536" w:type="dxa"/>
            <w:gridSpan w:val="2"/>
            <w:hideMark/>
          </w:tcPr>
          <w:p w14:paraId="24800002" w14:textId="5614099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Tier 3 own fund items that are eligible to meet the SCR. </w:t>
            </w:r>
          </w:p>
        </w:tc>
      </w:tr>
      <w:tr w:rsidR="00B00BBB" w:rsidRPr="00C76D9F" w14:paraId="57C18E02" w14:textId="77777777" w:rsidTr="0073170E">
        <w:trPr>
          <w:trHeight w:val="735"/>
        </w:trPr>
        <w:tc>
          <w:tcPr>
            <w:tcW w:w="1843" w:type="dxa"/>
            <w:gridSpan w:val="2"/>
            <w:hideMark/>
          </w:tcPr>
          <w:p w14:paraId="0A58428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R0550/C0010</w:t>
            </w:r>
          </w:p>
          <w:p w14:paraId="76FBD29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(A51)</w:t>
            </w:r>
          </w:p>
        </w:tc>
        <w:tc>
          <w:tcPr>
            <w:tcW w:w="2835" w:type="dxa"/>
            <w:hideMark/>
          </w:tcPr>
          <w:p w14:paraId="35CB87A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73170E">
        <w:trPr>
          <w:trHeight w:val="1020"/>
        </w:trPr>
        <w:tc>
          <w:tcPr>
            <w:tcW w:w="1843" w:type="dxa"/>
            <w:gridSpan w:val="2"/>
            <w:hideMark/>
          </w:tcPr>
          <w:p w14:paraId="3771BC9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R0550/C0020</w:t>
            </w:r>
          </w:p>
          <w:p w14:paraId="215BD85A"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(B51)</w:t>
            </w:r>
          </w:p>
        </w:tc>
        <w:tc>
          <w:tcPr>
            <w:tcW w:w="2835" w:type="dxa"/>
            <w:hideMark/>
          </w:tcPr>
          <w:p w14:paraId="5B87A7B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unrestricted </w:t>
            </w:r>
          </w:p>
        </w:tc>
        <w:tc>
          <w:tcPr>
            <w:tcW w:w="4536" w:type="dxa"/>
            <w:gridSpan w:val="2"/>
            <w:hideMark/>
          </w:tcPr>
          <w:p w14:paraId="7E3A326E" w14:textId="76BA90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unrestricted Tier 1 own fund items that are eligible to meet the MCR. </w:t>
            </w:r>
          </w:p>
        </w:tc>
      </w:tr>
      <w:tr w:rsidR="00B00BBB" w:rsidRPr="00C76D9F" w14:paraId="1F396DED" w14:textId="77777777" w:rsidTr="0073170E">
        <w:trPr>
          <w:trHeight w:val="1020"/>
        </w:trPr>
        <w:tc>
          <w:tcPr>
            <w:tcW w:w="1843" w:type="dxa"/>
            <w:gridSpan w:val="2"/>
            <w:hideMark/>
          </w:tcPr>
          <w:p w14:paraId="33B0035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R0550/C0030</w:t>
            </w:r>
          </w:p>
          <w:p w14:paraId="027C224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(C51)</w:t>
            </w:r>
          </w:p>
        </w:tc>
        <w:tc>
          <w:tcPr>
            <w:tcW w:w="2835" w:type="dxa"/>
            <w:hideMark/>
          </w:tcPr>
          <w:p w14:paraId="6F3BCE3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restricted </w:t>
            </w:r>
          </w:p>
        </w:tc>
        <w:tc>
          <w:tcPr>
            <w:tcW w:w="4536" w:type="dxa"/>
            <w:gridSpan w:val="2"/>
            <w:hideMark/>
          </w:tcPr>
          <w:p w14:paraId="646203D2" w14:textId="215924C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total amount of restricted Tier 1 own fund items that are eligible to meet the MCR.</w:t>
            </w:r>
          </w:p>
        </w:tc>
      </w:tr>
      <w:tr w:rsidR="00B00BBB" w:rsidRPr="00C76D9F" w14:paraId="4BFBA875" w14:textId="77777777" w:rsidTr="0073170E">
        <w:trPr>
          <w:trHeight w:val="1020"/>
        </w:trPr>
        <w:tc>
          <w:tcPr>
            <w:tcW w:w="1843" w:type="dxa"/>
            <w:gridSpan w:val="2"/>
            <w:hideMark/>
          </w:tcPr>
          <w:p w14:paraId="793AE06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R0550/C0040</w:t>
            </w:r>
          </w:p>
          <w:p w14:paraId="62BEEDC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(D51)</w:t>
            </w:r>
          </w:p>
        </w:tc>
        <w:tc>
          <w:tcPr>
            <w:tcW w:w="2835" w:type="dxa"/>
            <w:hideMark/>
          </w:tcPr>
          <w:p w14:paraId="51B51E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 – tier 2</w:t>
            </w:r>
          </w:p>
        </w:tc>
        <w:tc>
          <w:tcPr>
            <w:tcW w:w="4536" w:type="dxa"/>
            <w:gridSpan w:val="2"/>
            <w:hideMark/>
          </w:tcPr>
          <w:p w14:paraId="2C582121" w14:textId="45EDC5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Tier 2 basic own fund items that are eligible to meet the MCR. </w:t>
            </w:r>
          </w:p>
        </w:tc>
      </w:tr>
      <w:tr w:rsidR="00B00BBB" w:rsidRPr="00C76D9F" w14:paraId="4477A9C3" w14:textId="77777777" w:rsidTr="0073170E">
        <w:trPr>
          <w:trHeight w:val="1020"/>
        </w:trPr>
        <w:tc>
          <w:tcPr>
            <w:tcW w:w="1843" w:type="dxa"/>
            <w:gridSpan w:val="2"/>
            <w:hideMark/>
          </w:tcPr>
          <w:p w14:paraId="107A768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R0580/C0010</w:t>
            </w:r>
          </w:p>
          <w:p w14:paraId="45230E8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(A52)</w:t>
            </w:r>
          </w:p>
        </w:tc>
        <w:tc>
          <w:tcPr>
            <w:tcW w:w="2835" w:type="dxa"/>
            <w:hideMark/>
          </w:tcPr>
          <w:p w14:paraId="6CF2702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SCR </w:t>
            </w:r>
          </w:p>
        </w:tc>
        <w:tc>
          <w:tcPr>
            <w:tcW w:w="4536" w:type="dxa"/>
            <w:gridSpan w:val="2"/>
            <w:hideMark/>
          </w:tcPr>
          <w:p w14:paraId="2BC5205F" w14:textId="7E061CFB"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total SCR of the undertaking as a whole and shall correspond to the SCR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on the relevant SCR template.</w:t>
            </w:r>
          </w:p>
        </w:tc>
      </w:tr>
      <w:tr w:rsidR="00B00BBB" w:rsidRPr="00C76D9F" w14:paraId="7229F60A" w14:textId="77777777" w:rsidTr="0073170E">
        <w:trPr>
          <w:trHeight w:val="735"/>
        </w:trPr>
        <w:tc>
          <w:tcPr>
            <w:tcW w:w="1843" w:type="dxa"/>
            <w:gridSpan w:val="2"/>
            <w:hideMark/>
          </w:tcPr>
          <w:p w14:paraId="3DB8821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R0600/C0010</w:t>
            </w:r>
          </w:p>
          <w:p w14:paraId="6A63ADE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(A53)</w:t>
            </w:r>
          </w:p>
        </w:tc>
        <w:tc>
          <w:tcPr>
            <w:tcW w:w="2835" w:type="dxa"/>
            <w:hideMark/>
          </w:tcPr>
          <w:p w14:paraId="0D1379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MCR </w:t>
            </w:r>
          </w:p>
        </w:tc>
        <w:tc>
          <w:tcPr>
            <w:tcW w:w="4536" w:type="dxa"/>
            <w:gridSpan w:val="2"/>
            <w:hideMark/>
          </w:tcPr>
          <w:p w14:paraId="3F210E2F" w14:textId="5A1F22E2"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MCR of the undertaking and shall correspond to the total MCR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in </w:t>
            </w:r>
            <w:r w:rsidR="00AD3709">
              <w:rPr>
                <w:rFonts w:ascii="Times New Roman" w:hAnsi="Times New Roman" w:cs="Times New Roman"/>
                <w:sz w:val="20"/>
                <w:szCs w:val="20"/>
              </w:rPr>
              <w:t xml:space="preserve">the relevant MCR </w:t>
            </w:r>
            <w:r w:rsidRPr="0073170E">
              <w:rPr>
                <w:rFonts w:ascii="Times New Roman" w:hAnsi="Times New Roman" w:cs="Times New Roman"/>
                <w:sz w:val="20"/>
                <w:szCs w:val="20"/>
              </w:rPr>
              <w:t>template.</w:t>
            </w:r>
          </w:p>
        </w:tc>
      </w:tr>
      <w:tr w:rsidR="00B00BBB" w:rsidRPr="00C76D9F" w14:paraId="07B8B66E" w14:textId="77777777" w:rsidTr="0073170E">
        <w:trPr>
          <w:trHeight w:val="735"/>
        </w:trPr>
        <w:tc>
          <w:tcPr>
            <w:tcW w:w="1843" w:type="dxa"/>
            <w:gridSpan w:val="2"/>
            <w:hideMark/>
          </w:tcPr>
          <w:p w14:paraId="4ED0DD1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R0620/C0010</w:t>
            </w:r>
          </w:p>
          <w:p w14:paraId="3DBE6DC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(A54)</w:t>
            </w:r>
          </w:p>
        </w:tc>
        <w:tc>
          <w:tcPr>
            <w:tcW w:w="2835" w:type="dxa"/>
            <w:hideMark/>
          </w:tcPr>
          <w:p w14:paraId="4D8674D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SCR </w:t>
            </w:r>
          </w:p>
        </w:tc>
        <w:tc>
          <w:tcPr>
            <w:tcW w:w="4536" w:type="dxa"/>
            <w:gridSpan w:val="2"/>
            <w:hideMark/>
          </w:tcPr>
          <w:p w14:paraId="78DE6AEB" w14:textId="3F148EF1"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ratio of eligible own funds to the SCR. </w:t>
            </w:r>
          </w:p>
        </w:tc>
      </w:tr>
      <w:tr w:rsidR="00B00BBB" w:rsidRPr="00C76D9F" w14:paraId="2B747075" w14:textId="77777777" w:rsidTr="0073170E">
        <w:trPr>
          <w:trHeight w:val="735"/>
        </w:trPr>
        <w:tc>
          <w:tcPr>
            <w:tcW w:w="1843" w:type="dxa"/>
            <w:gridSpan w:val="2"/>
            <w:hideMark/>
          </w:tcPr>
          <w:p w14:paraId="543B5394"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R0640/C0010</w:t>
            </w:r>
          </w:p>
          <w:p w14:paraId="030248C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(A55)</w:t>
            </w:r>
          </w:p>
        </w:tc>
        <w:tc>
          <w:tcPr>
            <w:tcW w:w="2835" w:type="dxa"/>
            <w:hideMark/>
          </w:tcPr>
          <w:p w14:paraId="09ADF4D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MCR </w:t>
            </w:r>
          </w:p>
        </w:tc>
        <w:tc>
          <w:tcPr>
            <w:tcW w:w="4536" w:type="dxa"/>
            <w:gridSpan w:val="2"/>
            <w:hideMark/>
          </w:tcPr>
          <w:p w14:paraId="466BAA63" w14:textId="338C0D88" w:rsidR="00B00BBB" w:rsidRPr="0073170E" w:rsidRDefault="00AD3709" w:rsidP="00AD3709">
            <w:pPr>
              <w:rPr>
                <w:rFonts w:ascii="Times New Roman" w:hAnsi="Times New Roman" w:cs="Times New Roman"/>
                <w:sz w:val="20"/>
                <w:szCs w:val="20"/>
              </w:rPr>
            </w:pPr>
            <w:r>
              <w:rPr>
                <w:rFonts w:ascii="Times New Roman" w:hAnsi="Times New Roman" w:cs="Times New Roman"/>
                <w:sz w:val="20"/>
                <w:szCs w:val="20"/>
              </w:rPr>
              <w:t>T</w:t>
            </w:r>
            <w:r w:rsidR="00B00BBB" w:rsidRPr="0073170E">
              <w:rPr>
                <w:rFonts w:ascii="Times New Roman" w:hAnsi="Times New Roman" w:cs="Times New Roman"/>
                <w:sz w:val="20"/>
                <w:szCs w:val="20"/>
              </w:rPr>
              <w:t>his is the ratio of eligible own funds to the MCR.</w:t>
            </w:r>
          </w:p>
        </w:tc>
      </w:tr>
      <w:tr w:rsidR="00016BE4" w:rsidRPr="00C76D9F" w14:paraId="47AE5C87" w14:textId="77777777" w:rsidTr="0073170E">
        <w:trPr>
          <w:gridAfter w:val="1"/>
          <w:wAfter w:w="7" w:type="dxa"/>
          <w:trHeight w:val="343"/>
        </w:trPr>
        <w:tc>
          <w:tcPr>
            <w:tcW w:w="9207" w:type="dxa"/>
            <w:gridSpan w:val="4"/>
            <w:tcBorders>
              <w:top w:val="single" w:sz="4" w:space="0" w:color="auto"/>
              <w:left w:val="nil"/>
              <w:bottom w:val="single" w:sz="4" w:space="0" w:color="auto"/>
              <w:right w:val="nil"/>
            </w:tcBorders>
            <w:hideMark/>
          </w:tcPr>
          <w:p w14:paraId="2D30E42D" w14:textId="188CD59D" w:rsidR="00016BE4" w:rsidRPr="0073170E" w:rsidRDefault="00016BE4" w:rsidP="0073170E">
            <w:pPr>
              <w:spacing w:before="120" w:after="120"/>
              <w:rPr>
                <w:rFonts w:ascii="Times New Roman" w:hAnsi="Times New Roman" w:cs="Times New Roman"/>
                <w:sz w:val="20"/>
                <w:szCs w:val="20"/>
              </w:rPr>
            </w:pPr>
            <w:r w:rsidRPr="0073170E">
              <w:rPr>
                <w:rFonts w:ascii="Times New Roman" w:hAnsi="Times New Roman" w:cs="Times New Roman"/>
                <w:sz w:val="20"/>
                <w:szCs w:val="20"/>
              </w:rPr>
              <w:t> </w:t>
            </w:r>
            <w:r w:rsidRPr="00C76D9F">
              <w:rPr>
                <w:rFonts w:ascii="Times New Roman" w:hAnsi="Times New Roman" w:cs="Times New Roman"/>
                <w:b/>
                <w:bCs/>
                <w:sz w:val="20"/>
                <w:szCs w:val="20"/>
              </w:rPr>
              <w:t>Reconciliation Reserve</w:t>
            </w:r>
            <w:r w:rsidRPr="0073170E">
              <w:rPr>
                <w:rFonts w:ascii="Times New Roman" w:hAnsi="Times New Roman" w:cs="Times New Roman"/>
                <w:sz w:val="20"/>
                <w:szCs w:val="20"/>
              </w:rPr>
              <w:t> </w:t>
            </w:r>
          </w:p>
        </w:tc>
      </w:tr>
      <w:tr w:rsidR="00016BE4" w:rsidRPr="00C76D9F" w14:paraId="5CC1B8A6" w14:textId="77777777" w:rsidTr="0073170E">
        <w:trPr>
          <w:gridAfter w:val="1"/>
          <w:wAfter w:w="7" w:type="dxa"/>
          <w:trHeight w:val="558"/>
        </w:trPr>
        <w:tc>
          <w:tcPr>
            <w:tcW w:w="1843" w:type="dxa"/>
            <w:gridSpan w:val="2"/>
            <w:tcBorders>
              <w:top w:val="single" w:sz="4" w:space="0" w:color="auto"/>
            </w:tcBorders>
            <w:hideMark/>
          </w:tcPr>
          <w:p w14:paraId="07207A24" w14:textId="057A0295"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R0700/C0010</w:t>
            </w:r>
          </w:p>
          <w:p w14:paraId="03FA7B6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(B23)</w:t>
            </w:r>
          </w:p>
        </w:tc>
        <w:tc>
          <w:tcPr>
            <w:tcW w:w="2835" w:type="dxa"/>
            <w:tcBorders>
              <w:top w:val="single" w:sz="4" w:space="0" w:color="auto"/>
            </w:tcBorders>
            <w:hideMark/>
          </w:tcPr>
          <w:p w14:paraId="3B5D5E2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7D5C85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excess of assets over liabilities as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w:t>
            </w:r>
            <w:r w:rsidRPr="00C76D9F">
              <w:rPr>
                <w:rFonts w:ascii="Times New Roman" w:hAnsi="Times New Roman" w:cs="Times New Roman"/>
                <w:sz w:val="20"/>
                <w:szCs w:val="20"/>
              </w:rPr>
              <w:t>i</w:t>
            </w:r>
            <w:r w:rsidRPr="0073170E">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6F7162FA" w14:textId="77777777" w:rsidTr="0073170E">
        <w:trPr>
          <w:gridAfter w:val="1"/>
          <w:wAfter w:w="7" w:type="dxa"/>
          <w:trHeight w:val="629"/>
        </w:trPr>
        <w:tc>
          <w:tcPr>
            <w:tcW w:w="1843" w:type="dxa"/>
            <w:gridSpan w:val="2"/>
            <w:hideMark/>
          </w:tcPr>
          <w:p w14:paraId="0ED5B06B" w14:textId="30E00EB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R0710/C0010</w:t>
            </w:r>
          </w:p>
          <w:p w14:paraId="36DDB2D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(B24)</w:t>
            </w:r>
          </w:p>
        </w:tc>
        <w:tc>
          <w:tcPr>
            <w:tcW w:w="2835" w:type="dxa"/>
            <w:hideMark/>
          </w:tcPr>
          <w:p w14:paraId="7223B8C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Own shares (included as assets on the balance sheet)</w:t>
            </w:r>
          </w:p>
        </w:tc>
        <w:tc>
          <w:tcPr>
            <w:tcW w:w="4529" w:type="dxa"/>
            <w:hideMark/>
          </w:tcPr>
          <w:p w14:paraId="5F73903D" w14:textId="211C47D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own shares held by the </w:t>
            </w:r>
            <w:proofErr w:type="gramStart"/>
            <w:r w:rsidRPr="0073170E">
              <w:rPr>
                <w:rFonts w:ascii="Times New Roman" w:hAnsi="Times New Roman" w:cs="Times New Roman"/>
                <w:sz w:val="20"/>
                <w:szCs w:val="20"/>
              </w:rPr>
              <w:t>undertaking .</w:t>
            </w:r>
            <w:proofErr w:type="gramEnd"/>
          </w:p>
        </w:tc>
      </w:tr>
      <w:tr w:rsidR="00016BE4" w:rsidRPr="00C76D9F" w14:paraId="026CE6D8" w14:textId="77777777" w:rsidTr="0073170E">
        <w:trPr>
          <w:gridAfter w:val="1"/>
          <w:wAfter w:w="7" w:type="dxa"/>
          <w:trHeight w:val="913"/>
        </w:trPr>
        <w:tc>
          <w:tcPr>
            <w:tcW w:w="1843" w:type="dxa"/>
            <w:gridSpan w:val="2"/>
            <w:hideMark/>
          </w:tcPr>
          <w:p w14:paraId="6BEF0375" w14:textId="5B5452A4"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R0720/C0010</w:t>
            </w:r>
          </w:p>
          <w:p w14:paraId="0EB23FAC" w14:textId="2B3A032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(B25)</w:t>
            </w:r>
          </w:p>
        </w:tc>
        <w:tc>
          <w:tcPr>
            <w:tcW w:w="2835" w:type="dxa"/>
            <w:hideMark/>
          </w:tcPr>
          <w:p w14:paraId="67416341" w14:textId="26481074" w:rsidR="00016BE4" w:rsidRPr="0073170E" w:rsidRDefault="00016BE4" w:rsidP="00F5599B">
            <w:pPr>
              <w:rPr>
                <w:rFonts w:ascii="Times New Roman" w:hAnsi="Times New Roman" w:cs="Times New Roman"/>
                <w:sz w:val="20"/>
                <w:szCs w:val="20"/>
              </w:rPr>
            </w:pPr>
            <w:r w:rsidRPr="0073170E">
              <w:rPr>
                <w:rFonts w:ascii="Times New Roman" w:hAnsi="Times New Roman" w:cs="Times New Roman"/>
                <w:sz w:val="20"/>
                <w:szCs w:val="20"/>
              </w:rPr>
              <w:t>Foreseeable dividends, distributions and charges</w:t>
            </w:r>
          </w:p>
        </w:tc>
        <w:tc>
          <w:tcPr>
            <w:tcW w:w="4529" w:type="dxa"/>
            <w:hideMark/>
          </w:tcPr>
          <w:p w14:paraId="5289902D" w14:textId="32E86C4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These are the dividends, distributions and charges foreseeable by the undertaking. </w:t>
            </w:r>
          </w:p>
        </w:tc>
      </w:tr>
      <w:tr w:rsidR="00016BE4" w:rsidRPr="00C76D9F" w14:paraId="3E92718F" w14:textId="77777777" w:rsidTr="0073170E">
        <w:trPr>
          <w:gridAfter w:val="1"/>
          <w:wAfter w:w="7" w:type="dxa"/>
          <w:trHeight w:val="1407"/>
        </w:trPr>
        <w:tc>
          <w:tcPr>
            <w:tcW w:w="1843" w:type="dxa"/>
            <w:gridSpan w:val="2"/>
            <w:hideMark/>
          </w:tcPr>
          <w:p w14:paraId="26E08D70" w14:textId="3609BF3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R0730/C0010</w:t>
            </w:r>
          </w:p>
          <w:p w14:paraId="0F9ED88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(B26)</w:t>
            </w:r>
          </w:p>
        </w:tc>
        <w:tc>
          <w:tcPr>
            <w:tcW w:w="2835" w:type="dxa"/>
            <w:hideMark/>
          </w:tcPr>
          <w:p w14:paraId="5BE5B7E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basic own fund items </w:t>
            </w:r>
          </w:p>
        </w:tc>
        <w:tc>
          <w:tcPr>
            <w:tcW w:w="4529" w:type="dxa"/>
            <w:hideMark/>
          </w:tcPr>
          <w:p w14:paraId="16CC818B" w14:textId="643CEBE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are the basic own fund items included in points (a)(</w:t>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191029" w:rsidRPr="00C76D9F">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C76D9F" w14:paraId="2A6433E2" w14:textId="77777777" w:rsidTr="0073170E">
        <w:trPr>
          <w:gridAfter w:val="1"/>
          <w:wAfter w:w="7" w:type="dxa"/>
          <w:trHeight w:val="1288"/>
        </w:trPr>
        <w:tc>
          <w:tcPr>
            <w:tcW w:w="1843" w:type="dxa"/>
            <w:gridSpan w:val="2"/>
            <w:hideMark/>
          </w:tcPr>
          <w:p w14:paraId="131B6068" w14:textId="7263CB2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R0740/C0010</w:t>
            </w:r>
          </w:p>
          <w:p w14:paraId="1C4E270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(B27)</w:t>
            </w:r>
          </w:p>
        </w:tc>
        <w:tc>
          <w:tcPr>
            <w:tcW w:w="2835" w:type="dxa"/>
            <w:hideMark/>
          </w:tcPr>
          <w:p w14:paraId="7D3B5E86" w14:textId="78B7741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45FA02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73170E">
        <w:trPr>
          <w:gridAfter w:val="1"/>
          <w:wAfter w:w="7" w:type="dxa"/>
          <w:trHeight w:val="735"/>
        </w:trPr>
        <w:tc>
          <w:tcPr>
            <w:tcW w:w="1843" w:type="dxa"/>
            <w:gridSpan w:val="2"/>
            <w:hideMark/>
          </w:tcPr>
          <w:p w14:paraId="61272E61" w14:textId="239E9ED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 xml:space="preserve">R0760/C0010 </w:t>
            </w:r>
          </w:p>
          <w:p w14:paraId="372B31C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(B29)</w:t>
            </w:r>
          </w:p>
        </w:tc>
        <w:tc>
          <w:tcPr>
            <w:tcW w:w="2835" w:type="dxa"/>
            <w:hideMark/>
          </w:tcPr>
          <w:p w14:paraId="0F227B43" w14:textId="1740C52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 xml:space="preserve">Reconciliation reserve before deduction for participations- total </w:t>
            </w:r>
          </w:p>
        </w:tc>
        <w:tc>
          <w:tcPr>
            <w:tcW w:w="4529" w:type="dxa"/>
            <w:hideMark/>
          </w:tcPr>
          <w:p w14:paraId="38DF817F" w14:textId="17F4156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the reconciliation </w:t>
            </w:r>
            <w:proofErr w:type="gramStart"/>
            <w:r w:rsidRPr="0073170E">
              <w:rPr>
                <w:rFonts w:ascii="Times New Roman" w:hAnsi="Times New Roman" w:cs="Times New Roman"/>
                <w:sz w:val="20"/>
                <w:szCs w:val="20"/>
              </w:rPr>
              <w:t>reserve  of</w:t>
            </w:r>
            <w:proofErr w:type="gramEnd"/>
            <w:r w:rsidRPr="0073170E">
              <w:rPr>
                <w:rFonts w:ascii="Times New Roman" w:hAnsi="Times New Roman" w:cs="Times New Roman"/>
                <w:sz w:val="20"/>
                <w:szCs w:val="20"/>
              </w:rPr>
              <w:t xml:space="preserve"> the undertaking, before deductions for participations.</w:t>
            </w:r>
          </w:p>
        </w:tc>
      </w:tr>
      <w:tr w:rsidR="00016BE4" w:rsidRPr="00C76D9F" w14:paraId="4BDFDFB2" w14:textId="77777777" w:rsidTr="0073170E">
        <w:trPr>
          <w:gridAfter w:val="1"/>
          <w:wAfter w:w="7" w:type="dxa"/>
          <w:trHeight w:val="1560"/>
        </w:trPr>
        <w:tc>
          <w:tcPr>
            <w:tcW w:w="1843" w:type="dxa"/>
            <w:gridSpan w:val="2"/>
            <w:hideMark/>
          </w:tcPr>
          <w:p w14:paraId="197073CC" w14:textId="7B3837E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R0770/C0010</w:t>
            </w:r>
          </w:p>
          <w:p w14:paraId="0A171BB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(A30)</w:t>
            </w:r>
          </w:p>
        </w:tc>
        <w:tc>
          <w:tcPr>
            <w:tcW w:w="2835" w:type="dxa"/>
            <w:hideMark/>
          </w:tcPr>
          <w:p w14:paraId="338F4E0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Life business</w:t>
            </w:r>
          </w:p>
        </w:tc>
        <w:tc>
          <w:tcPr>
            <w:tcW w:w="4529" w:type="dxa"/>
            <w:hideMark/>
          </w:tcPr>
          <w:p w14:paraId="0C4EF37E" w14:textId="78BD37D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016BE4" w:rsidRPr="007B276A" w14:paraId="7739E1F3" w14:textId="77777777" w:rsidTr="0073170E">
        <w:trPr>
          <w:gridAfter w:val="1"/>
          <w:wAfter w:w="7" w:type="dxa"/>
          <w:trHeight w:val="1395"/>
        </w:trPr>
        <w:tc>
          <w:tcPr>
            <w:tcW w:w="1843" w:type="dxa"/>
            <w:gridSpan w:val="2"/>
            <w:hideMark/>
          </w:tcPr>
          <w:p w14:paraId="66958EF9" w14:textId="5B5CF81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R0780/C0010</w:t>
            </w:r>
          </w:p>
          <w:p w14:paraId="129AC21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(A31)</w:t>
            </w:r>
          </w:p>
        </w:tc>
        <w:tc>
          <w:tcPr>
            <w:tcW w:w="2835" w:type="dxa"/>
            <w:hideMark/>
          </w:tcPr>
          <w:p w14:paraId="5614F22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Non- life business</w:t>
            </w:r>
          </w:p>
        </w:tc>
        <w:tc>
          <w:tcPr>
            <w:tcW w:w="4529" w:type="dxa"/>
            <w:hideMark/>
          </w:tcPr>
          <w:p w14:paraId="7C9B91EB" w14:textId="4150302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016BE4" w:rsidRPr="007B276A" w14:paraId="117DCBDC" w14:textId="77777777" w:rsidTr="0073170E">
        <w:trPr>
          <w:gridAfter w:val="1"/>
          <w:wAfter w:w="7" w:type="dxa"/>
          <w:trHeight w:val="753"/>
        </w:trPr>
        <w:tc>
          <w:tcPr>
            <w:tcW w:w="1843" w:type="dxa"/>
            <w:gridSpan w:val="2"/>
            <w:hideMark/>
          </w:tcPr>
          <w:p w14:paraId="029E119B" w14:textId="0FC6E15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R0790/C0010</w:t>
            </w:r>
          </w:p>
          <w:p w14:paraId="0516113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(A32)</w:t>
            </w:r>
          </w:p>
        </w:tc>
        <w:tc>
          <w:tcPr>
            <w:tcW w:w="2835" w:type="dxa"/>
            <w:hideMark/>
          </w:tcPr>
          <w:p w14:paraId="3A9E734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Total Expected profits included in future premiums (EPIFP)</w:t>
            </w:r>
          </w:p>
        </w:tc>
        <w:tc>
          <w:tcPr>
            <w:tcW w:w="4529" w:type="dxa"/>
            <w:hideMark/>
          </w:tcPr>
          <w:p w14:paraId="6BB81EAD" w14:textId="0A1574D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73170E" w:rsidRDefault="002E6978" w:rsidP="006E09DD">
      <w:pPr>
        <w:rPr>
          <w:rFonts w:ascii="Times New Roman" w:hAnsi="Times New Roman" w:cs="Times New Roman"/>
          <w:sz w:val="20"/>
          <w:szCs w:val="20"/>
        </w:rPr>
      </w:pPr>
    </w:p>
    <w:sectPr w:rsidR="002E6978" w:rsidRPr="0073170E">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C76D9F" w:rsidRDefault="00C76D9F" w:rsidP="009054F5">
      <w:pPr>
        <w:spacing w:after="0" w:line="240" w:lineRule="auto"/>
      </w:pPr>
      <w:r>
        <w:separator/>
      </w:r>
    </w:p>
  </w:endnote>
  <w:endnote w:type="continuationSeparator" w:id="0">
    <w:p w14:paraId="65E2926D" w14:textId="77777777" w:rsidR="00C76D9F" w:rsidRDefault="00C76D9F"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C76D9F" w:rsidRDefault="00C76D9F" w:rsidP="009054F5">
      <w:pPr>
        <w:spacing w:after="0" w:line="240" w:lineRule="auto"/>
      </w:pPr>
      <w:r>
        <w:separator/>
      </w:r>
    </w:p>
  </w:footnote>
  <w:footnote w:type="continuationSeparator" w:id="0">
    <w:p w14:paraId="26EF6774" w14:textId="77777777" w:rsidR="00C76D9F" w:rsidRDefault="00C76D9F"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554"/>
    <w:rsid w:val="00003E7B"/>
    <w:rsid w:val="00004F80"/>
    <w:rsid w:val="00016B61"/>
    <w:rsid w:val="00016BE4"/>
    <w:rsid w:val="0001713A"/>
    <w:rsid w:val="00033998"/>
    <w:rsid w:val="000538B6"/>
    <w:rsid w:val="0005659C"/>
    <w:rsid w:val="0005667D"/>
    <w:rsid w:val="00063009"/>
    <w:rsid w:val="00075043"/>
    <w:rsid w:val="000A11E0"/>
    <w:rsid w:val="000A70C8"/>
    <w:rsid w:val="000D3F65"/>
    <w:rsid w:val="000E6B65"/>
    <w:rsid w:val="00107FD8"/>
    <w:rsid w:val="00114F36"/>
    <w:rsid w:val="00115F5C"/>
    <w:rsid w:val="00120949"/>
    <w:rsid w:val="00130613"/>
    <w:rsid w:val="00133345"/>
    <w:rsid w:val="00187E55"/>
    <w:rsid w:val="00191029"/>
    <w:rsid w:val="001A0EDF"/>
    <w:rsid w:val="001A417E"/>
    <w:rsid w:val="001B7E02"/>
    <w:rsid w:val="001D559B"/>
    <w:rsid w:val="001F00CB"/>
    <w:rsid w:val="00211527"/>
    <w:rsid w:val="002138D7"/>
    <w:rsid w:val="002176E9"/>
    <w:rsid w:val="00217E71"/>
    <w:rsid w:val="0024005E"/>
    <w:rsid w:val="00240854"/>
    <w:rsid w:val="00244DA3"/>
    <w:rsid w:val="0024500F"/>
    <w:rsid w:val="00255C70"/>
    <w:rsid w:val="00267C02"/>
    <w:rsid w:val="0027250D"/>
    <w:rsid w:val="00272781"/>
    <w:rsid w:val="00272FA9"/>
    <w:rsid w:val="002A74F0"/>
    <w:rsid w:val="002B0B93"/>
    <w:rsid w:val="002B767D"/>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10B45"/>
    <w:rsid w:val="00531A35"/>
    <w:rsid w:val="00541E60"/>
    <w:rsid w:val="00545143"/>
    <w:rsid w:val="00556D91"/>
    <w:rsid w:val="00565B67"/>
    <w:rsid w:val="00574C40"/>
    <w:rsid w:val="00586AEE"/>
    <w:rsid w:val="005903D6"/>
    <w:rsid w:val="005C0B65"/>
    <w:rsid w:val="005C26C1"/>
    <w:rsid w:val="005D4638"/>
    <w:rsid w:val="005E07E8"/>
    <w:rsid w:val="005F09F1"/>
    <w:rsid w:val="0060498D"/>
    <w:rsid w:val="00610BBC"/>
    <w:rsid w:val="00616AE2"/>
    <w:rsid w:val="00622143"/>
    <w:rsid w:val="00657182"/>
    <w:rsid w:val="00660A7A"/>
    <w:rsid w:val="006612A9"/>
    <w:rsid w:val="006627AD"/>
    <w:rsid w:val="00667916"/>
    <w:rsid w:val="00675571"/>
    <w:rsid w:val="006811AD"/>
    <w:rsid w:val="00696618"/>
    <w:rsid w:val="00696660"/>
    <w:rsid w:val="006E09DD"/>
    <w:rsid w:val="00714DDD"/>
    <w:rsid w:val="00716664"/>
    <w:rsid w:val="00722259"/>
    <w:rsid w:val="007267B9"/>
    <w:rsid w:val="0073170E"/>
    <w:rsid w:val="00742E66"/>
    <w:rsid w:val="00746905"/>
    <w:rsid w:val="007510B6"/>
    <w:rsid w:val="00753BA4"/>
    <w:rsid w:val="007602A3"/>
    <w:rsid w:val="00774FCD"/>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0F36"/>
    <w:rsid w:val="008E1F1B"/>
    <w:rsid w:val="008E2605"/>
    <w:rsid w:val="008E6856"/>
    <w:rsid w:val="008F7A51"/>
    <w:rsid w:val="009054F5"/>
    <w:rsid w:val="00911FB3"/>
    <w:rsid w:val="00914290"/>
    <w:rsid w:val="009158E7"/>
    <w:rsid w:val="0092225B"/>
    <w:rsid w:val="00930D4D"/>
    <w:rsid w:val="009358B5"/>
    <w:rsid w:val="009376A6"/>
    <w:rsid w:val="00944290"/>
    <w:rsid w:val="00961D09"/>
    <w:rsid w:val="0096439B"/>
    <w:rsid w:val="0097077B"/>
    <w:rsid w:val="00987866"/>
    <w:rsid w:val="00993A9A"/>
    <w:rsid w:val="009A7ADA"/>
    <w:rsid w:val="009C0852"/>
    <w:rsid w:val="009D41F0"/>
    <w:rsid w:val="009E7D2A"/>
    <w:rsid w:val="00A0210E"/>
    <w:rsid w:val="00A20007"/>
    <w:rsid w:val="00A435B6"/>
    <w:rsid w:val="00A43696"/>
    <w:rsid w:val="00A45D5A"/>
    <w:rsid w:val="00A61FB6"/>
    <w:rsid w:val="00A70D06"/>
    <w:rsid w:val="00A72D02"/>
    <w:rsid w:val="00A76A31"/>
    <w:rsid w:val="00A80831"/>
    <w:rsid w:val="00AB486E"/>
    <w:rsid w:val="00AD3709"/>
    <w:rsid w:val="00AF0C43"/>
    <w:rsid w:val="00B00BBB"/>
    <w:rsid w:val="00B076D3"/>
    <w:rsid w:val="00B37709"/>
    <w:rsid w:val="00B425F1"/>
    <w:rsid w:val="00B524B2"/>
    <w:rsid w:val="00B63279"/>
    <w:rsid w:val="00B70CA7"/>
    <w:rsid w:val="00B83410"/>
    <w:rsid w:val="00B91AD6"/>
    <w:rsid w:val="00BB3DF8"/>
    <w:rsid w:val="00BC17FE"/>
    <w:rsid w:val="00BD7DE1"/>
    <w:rsid w:val="00BE6E7B"/>
    <w:rsid w:val="00BE7833"/>
    <w:rsid w:val="00BF6412"/>
    <w:rsid w:val="00C16C67"/>
    <w:rsid w:val="00C4780A"/>
    <w:rsid w:val="00C50B71"/>
    <w:rsid w:val="00C554ED"/>
    <w:rsid w:val="00C63E3F"/>
    <w:rsid w:val="00C76D9F"/>
    <w:rsid w:val="00C8404A"/>
    <w:rsid w:val="00CA1E03"/>
    <w:rsid w:val="00CA4497"/>
    <w:rsid w:val="00CB0E1D"/>
    <w:rsid w:val="00CB1412"/>
    <w:rsid w:val="00CD7687"/>
    <w:rsid w:val="00CE6730"/>
    <w:rsid w:val="00CE7BB5"/>
    <w:rsid w:val="00D00457"/>
    <w:rsid w:val="00D176BE"/>
    <w:rsid w:val="00D32D6D"/>
    <w:rsid w:val="00D510E4"/>
    <w:rsid w:val="00D7726C"/>
    <w:rsid w:val="00D90026"/>
    <w:rsid w:val="00DB2CC9"/>
    <w:rsid w:val="00DC58FA"/>
    <w:rsid w:val="00DE2E69"/>
    <w:rsid w:val="00E17EA6"/>
    <w:rsid w:val="00E245FB"/>
    <w:rsid w:val="00E371F4"/>
    <w:rsid w:val="00E5033C"/>
    <w:rsid w:val="00E6348F"/>
    <w:rsid w:val="00E66B4F"/>
    <w:rsid w:val="00E738B1"/>
    <w:rsid w:val="00E838A7"/>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0FA6B-AE09-43A2-8524-4E7E0D4B7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3883</Words>
  <Characters>22138</Characters>
  <Application>Microsoft Office Word</Application>
  <DocSecurity>0</DocSecurity>
  <Lines>184</Lines>
  <Paragraphs>51</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25970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Ivana Sivric</cp:lastModifiedBy>
  <cp:revision>5</cp:revision>
  <cp:lastPrinted>2014-10-23T17:25:00Z</cp:lastPrinted>
  <dcterms:created xsi:type="dcterms:W3CDTF">2014-11-14T14:18:00Z</dcterms:created>
  <dcterms:modified xsi:type="dcterms:W3CDTF">2014-11-17T12:13:00Z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